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AC1" w:rsidRDefault="00774E86">
      <w:r>
        <w:rPr>
          <w:noProof/>
          <w:lang w:eastAsia="ru-RU"/>
        </w:rPr>
        <w:drawing>
          <wp:inline distT="0" distB="0" distL="0" distR="0">
            <wp:extent cx="5940425" cy="84004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a6720541354e5987df4065f3f1a6d3-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E86" w:rsidRDefault="00774E86">
      <w:r>
        <w:br w:type="page"/>
      </w:r>
    </w:p>
    <w:p w:rsidR="00774E86" w:rsidRPr="00774E86" w:rsidRDefault="00774E86" w:rsidP="00774E86">
      <w:pPr>
        <w:widowControl w:val="0"/>
        <w:numPr>
          <w:ilvl w:val="0"/>
          <w:numId w:val="9"/>
        </w:numPr>
        <w:tabs>
          <w:tab w:val="left" w:pos="309"/>
        </w:tabs>
        <w:autoSpaceDE w:val="0"/>
        <w:autoSpaceDN w:val="0"/>
        <w:spacing w:before="66" w:after="0" w:line="240" w:lineRule="auto"/>
        <w:ind w:left="3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ОБЩИЕ</w:t>
      </w:r>
      <w:r w:rsidRPr="00774E8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ПОЛОЖЕНИЯ</w:t>
      </w:r>
      <w:r w:rsidRPr="00774E8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774E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САМОСТОЯТЕЛЬНОЙ</w:t>
      </w:r>
      <w:r w:rsidRPr="00774E8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РАБОТЕ</w:t>
      </w:r>
      <w:r w:rsidRPr="00774E8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СТУДЕНТОВ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ind w:right="4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Самостоятельная работа по МДК.01.0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0"/>
          <w:lang w:eastAsia="ru-RU"/>
        </w:rPr>
        <w:t>Разработка</w:t>
      </w:r>
      <w:r w:rsidRPr="00774E86">
        <w:rPr>
          <w:rFonts w:ascii="Times New Roman" w:eastAsia="Times New Roman" w:hAnsi="Times New Roman" w:cs="Times New Roman"/>
          <w:spacing w:val="-8"/>
          <w:sz w:val="24"/>
          <w:szCs w:val="20"/>
          <w:lang w:eastAsia="ru-RU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0"/>
          <w:lang w:eastAsia="ru-RU"/>
        </w:rPr>
        <w:t>мобильных</w:t>
      </w:r>
      <w:r w:rsidRPr="00774E86">
        <w:rPr>
          <w:rFonts w:ascii="Times New Roman" w:eastAsia="Times New Roman" w:hAnsi="Times New Roman" w:cs="Times New Roman"/>
          <w:spacing w:val="-8"/>
          <w:sz w:val="24"/>
          <w:szCs w:val="20"/>
          <w:lang w:eastAsia="ru-RU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приложений</w:t>
      </w:r>
      <w:r w:rsidRPr="00774E86">
        <w:rPr>
          <w:rFonts w:ascii="Times New Roman" w:eastAsia="Times New Roman" w:hAnsi="Times New Roman" w:cs="Times New Roman"/>
          <w:spacing w:val="-8"/>
          <w:sz w:val="24"/>
          <w:szCs w:val="20"/>
          <w:lang w:eastAsia="ru-RU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0"/>
          <w:lang w:eastAsia="ru-RU"/>
        </w:rPr>
        <w:t>с</w:t>
      </w:r>
      <w:r w:rsidRPr="00774E86">
        <w:rPr>
          <w:rFonts w:ascii="Times New Roman" w:eastAsia="Times New Roman" w:hAnsi="Times New Roman" w:cs="Times New Roman"/>
          <w:spacing w:val="-9"/>
          <w:sz w:val="24"/>
          <w:szCs w:val="20"/>
          <w:lang w:eastAsia="ru-RU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поддержкой</w:t>
      </w:r>
      <w:r w:rsidRPr="00774E86">
        <w:rPr>
          <w:rFonts w:ascii="Times New Roman" w:eastAsia="Times New Roman" w:hAnsi="Times New Roman" w:cs="Times New Roman"/>
          <w:spacing w:val="-8"/>
          <w:sz w:val="24"/>
          <w:szCs w:val="20"/>
          <w:lang w:eastAsia="ru-RU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искусственного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0"/>
          <w:lang w:eastAsia="ru-RU"/>
        </w:rPr>
        <w:t>интеллекта</w:t>
      </w:r>
      <w:r w:rsidRPr="00774E86">
        <w:rPr>
          <w:rFonts w:ascii="Times New Roman" w:eastAsia="Times New Roman" w:hAnsi="Times New Roman" w:cs="Times New Roman"/>
          <w:sz w:val="32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– это педагогически управляемый процесс самостоятельной деятельности студентов, обеспечивающий реализацию целей и задач по овладению необходимым объемом знаний, умений и навыков, опыта творческой работы и развитию профессиональных интеллектуально-волевых, нравственных качеств будущего специалиста.</w:t>
      </w:r>
    </w:p>
    <w:p w:rsidR="00774E86" w:rsidRPr="00774E86" w:rsidRDefault="00774E86" w:rsidP="00774E86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</w:rPr>
        <w:sectPr w:rsidR="00774E86" w:rsidRPr="00774E86">
          <w:pgSz w:w="11910" w:h="16840"/>
          <w:pgMar w:top="1160" w:right="141" w:bottom="280" w:left="850" w:header="720" w:footer="720" w:gutter="0"/>
          <w:cols w:space="720"/>
        </w:sectPr>
      </w:pP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4E86" w:rsidRPr="00774E86" w:rsidRDefault="00774E86" w:rsidP="00774E86">
      <w:pPr>
        <w:widowControl w:val="0"/>
        <w:autoSpaceDE w:val="0"/>
        <w:autoSpaceDN w:val="0"/>
        <w:spacing w:before="8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4E86" w:rsidRPr="00774E86" w:rsidRDefault="00774E86" w:rsidP="00774E86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pacing w:val="-4"/>
          <w:sz w:val="24"/>
          <w:szCs w:val="24"/>
        </w:rPr>
        <w:t>СПО;</w:t>
      </w:r>
    </w:p>
    <w:p w:rsidR="00774E86" w:rsidRPr="00774E86" w:rsidRDefault="00774E86" w:rsidP="00774E86">
      <w:pPr>
        <w:widowControl w:val="0"/>
        <w:tabs>
          <w:tab w:val="left" w:pos="455"/>
        </w:tabs>
        <w:autoSpaceDE w:val="0"/>
        <w:autoSpaceDN w:val="0"/>
        <w:spacing w:before="9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bCs/>
          <w:sz w:val="24"/>
          <w:szCs w:val="24"/>
        </w:rPr>
        <w:br w:type="column"/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Цель</w:t>
      </w:r>
      <w:r w:rsidRPr="00774E8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самостоятельной</w:t>
      </w:r>
      <w:r w:rsidRPr="00774E8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работы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774E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Pr="00774E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74E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студентов</w:t>
      </w:r>
      <w:r w:rsidRPr="00774E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является: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826"/>
        </w:tabs>
        <w:autoSpaceDE w:val="0"/>
        <w:autoSpaceDN w:val="0"/>
        <w:spacing w:after="0" w:line="240" w:lineRule="auto"/>
        <w:ind w:left="826" w:hanging="731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обеспечение</w:t>
      </w:r>
      <w:r w:rsidRPr="00774E86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774E86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подготовки</w:t>
      </w:r>
      <w:r w:rsidRPr="00774E86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выпускника</w:t>
      </w:r>
      <w:r w:rsidRPr="00774E86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в</w:t>
      </w:r>
      <w:r w:rsidRPr="00774E86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соответствии</w:t>
      </w:r>
      <w:r w:rsidRPr="00774E86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</w:t>
      </w:r>
      <w:r w:rsidRPr="00774E86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>ФГОС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826"/>
        </w:tabs>
        <w:autoSpaceDE w:val="0"/>
        <w:autoSpaceDN w:val="0"/>
        <w:spacing w:before="276" w:after="0" w:line="240" w:lineRule="auto"/>
        <w:ind w:left="826" w:hanging="731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формирование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развитие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общих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компетенций,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определённых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в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ФГОС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>СПО;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826"/>
        </w:tabs>
        <w:autoSpaceDE w:val="0"/>
        <w:autoSpaceDN w:val="0"/>
        <w:spacing w:after="0" w:line="240" w:lineRule="auto"/>
        <w:ind w:left="826" w:hanging="731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формирование</w:t>
      </w:r>
      <w:r w:rsidRPr="00774E86">
        <w:rPr>
          <w:rFonts w:ascii="Times New Roman" w:eastAsia="Times New Roman" w:hAnsi="Times New Roman" w:cs="Times New Roman"/>
          <w:spacing w:val="49"/>
          <w:w w:val="15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53"/>
          <w:w w:val="15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развитие</w:t>
      </w:r>
      <w:r w:rsidRPr="00774E86">
        <w:rPr>
          <w:rFonts w:ascii="Times New Roman" w:eastAsia="Times New Roman" w:hAnsi="Times New Roman" w:cs="Times New Roman"/>
          <w:spacing w:val="51"/>
          <w:w w:val="15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профессиональных</w:t>
      </w:r>
      <w:r w:rsidRPr="00774E86">
        <w:rPr>
          <w:rFonts w:ascii="Times New Roman" w:eastAsia="Times New Roman" w:hAnsi="Times New Roman" w:cs="Times New Roman"/>
          <w:spacing w:val="54"/>
          <w:w w:val="15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компетенций,</w:t>
      </w:r>
      <w:r w:rsidRPr="00774E86">
        <w:rPr>
          <w:rFonts w:ascii="Times New Roman" w:eastAsia="Times New Roman" w:hAnsi="Times New Roman" w:cs="Times New Roman"/>
          <w:spacing w:val="52"/>
          <w:w w:val="15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соответствующих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774E86" w:rsidRPr="00774E86">
          <w:type w:val="continuous"/>
          <w:pgSz w:w="11910" w:h="16840"/>
          <w:pgMar w:top="1040" w:right="141" w:bottom="280" w:left="850" w:header="720" w:footer="720" w:gutter="0"/>
          <w:cols w:num="2" w:space="720" w:equalWidth="0">
            <w:col w:w="1142" w:space="40"/>
            <w:col w:w="9737"/>
          </w:cols>
        </w:sectPr>
      </w:pP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lastRenderedPageBreak/>
        <w:t>основным</w:t>
      </w:r>
      <w:r w:rsidRPr="00774E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видам</w:t>
      </w:r>
      <w:r w:rsidRPr="00774E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774E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Самостоятельная</w:t>
      </w:r>
      <w:r w:rsidRPr="00774E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774E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студентов</w:t>
      </w:r>
      <w:r w:rsidRPr="00774E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774E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74E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целью:</w:t>
      </w:r>
    </w:p>
    <w:p w:rsidR="00774E86" w:rsidRPr="00774E86" w:rsidRDefault="00774E86" w:rsidP="00774E86">
      <w:pPr>
        <w:widowControl w:val="0"/>
        <w:numPr>
          <w:ilvl w:val="3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right="431" w:firstLine="707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систематизации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закрепления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полученных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знаний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практических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умений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навыков студентов;</w:t>
      </w:r>
    </w:p>
    <w:p w:rsidR="00774E86" w:rsidRPr="00774E86" w:rsidRDefault="00774E86" w:rsidP="00774E86">
      <w:pPr>
        <w:widowControl w:val="0"/>
        <w:numPr>
          <w:ilvl w:val="3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углубления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расширения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теоретических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практических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знаний;</w:t>
      </w:r>
    </w:p>
    <w:p w:rsidR="00774E86" w:rsidRPr="00774E86" w:rsidRDefault="00774E86" w:rsidP="00774E86">
      <w:pPr>
        <w:widowControl w:val="0"/>
        <w:numPr>
          <w:ilvl w:val="3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right="424" w:firstLine="707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формирования</w:t>
      </w:r>
      <w:r w:rsidRPr="00774E8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умений</w:t>
      </w:r>
      <w:r w:rsidRPr="00774E8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использовать</w:t>
      </w:r>
      <w:r w:rsidRPr="00774E8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специальную,</w:t>
      </w:r>
      <w:r w:rsidRPr="00774E8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справочную</w:t>
      </w:r>
      <w:r w:rsidRPr="00774E8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литературу,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Интернет;</w:t>
      </w:r>
    </w:p>
    <w:p w:rsidR="00774E86" w:rsidRPr="00774E86" w:rsidRDefault="00774E86" w:rsidP="00774E86">
      <w:pPr>
        <w:widowControl w:val="0"/>
        <w:numPr>
          <w:ilvl w:val="3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right="430" w:firstLine="707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развития</w:t>
      </w:r>
      <w:r w:rsidRPr="00774E8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познавательных</w:t>
      </w:r>
      <w:r w:rsidRPr="00774E8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способностей</w:t>
      </w:r>
      <w:r w:rsidRPr="00774E8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активности</w:t>
      </w:r>
      <w:r w:rsidRPr="00774E8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студентов,</w:t>
      </w:r>
      <w:r w:rsidRPr="00774E8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творческой инициативы, самостоятельности, ответственности и организованности;</w:t>
      </w:r>
    </w:p>
    <w:p w:rsidR="00774E86" w:rsidRPr="00774E86" w:rsidRDefault="00774E86" w:rsidP="00774E86">
      <w:pPr>
        <w:widowControl w:val="0"/>
        <w:numPr>
          <w:ilvl w:val="3"/>
          <w:numId w:val="9"/>
        </w:numPr>
        <w:tabs>
          <w:tab w:val="left" w:pos="2008"/>
        </w:tabs>
        <w:autoSpaceDE w:val="0"/>
        <w:autoSpaceDN w:val="0"/>
        <w:spacing w:before="1" w:after="0" w:line="240" w:lineRule="auto"/>
        <w:ind w:right="425" w:firstLine="707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формирования</w:t>
      </w:r>
      <w:r w:rsidRPr="00774E8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самостоятельности</w:t>
      </w:r>
      <w:r w:rsidRPr="00774E8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мышления,</w:t>
      </w:r>
      <w:r w:rsidRPr="00774E8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способностей</w:t>
      </w:r>
      <w:r w:rsidRPr="00774E8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к</w:t>
      </w:r>
      <w:r w:rsidRPr="00774E8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саморазвитию, самосовершенствованию и самореализации;</w:t>
      </w:r>
    </w:p>
    <w:p w:rsidR="00774E86" w:rsidRPr="00774E86" w:rsidRDefault="00774E86" w:rsidP="00774E86">
      <w:pPr>
        <w:widowControl w:val="0"/>
        <w:numPr>
          <w:ilvl w:val="3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развития</w:t>
      </w:r>
      <w:r w:rsidRPr="00774E8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исследовательских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знаний.</w:t>
      </w:r>
    </w:p>
    <w:p w:rsidR="00774E86" w:rsidRPr="00774E86" w:rsidRDefault="00774E86" w:rsidP="00774E86">
      <w:pPr>
        <w:widowControl w:val="0"/>
        <w:numPr>
          <w:ilvl w:val="1"/>
          <w:numId w:val="9"/>
        </w:numPr>
        <w:tabs>
          <w:tab w:val="left" w:pos="1636"/>
        </w:tabs>
        <w:autoSpaceDE w:val="0"/>
        <w:autoSpaceDN w:val="0"/>
        <w:spacing w:before="276" w:after="0" w:line="240" w:lineRule="auto"/>
        <w:ind w:left="163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774E8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самостоятельной</w:t>
      </w:r>
      <w:r w:rsidRPr="00774E8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работы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Задачами,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реализуемыми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внеаудиторной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работы обучающихся, в образовательной среде являются: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  <w:tab w:val="left" w:pos="4020"/>
          <w:tab w:val="left" w:pos="5682"/>
          <w:tab w:val="left" w:pos="7188"/>
          <w:tab w:val="left" w:pos="7656"/>
          <w:tab w:val="left" w:pos="9238"/>
        </w:tabs>
        <w:autoSpaceDE w:val="0"/>
        <w:autoSpaceDN w:val="0"/>
        <w:spacing w:after="0" w:line="240" w:lineRule="auto"/>
        <w:ind w:left="568" w:right="422" w:firstLine="707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pacing w:val="-2"/>
          <w:sz w:val="24"/>
        </w:rPr>
        <w:t>систематизация,</w:t>
      </w:r>
      <w:r w:rsidRPr="00774E86">
        <w:rPr>
          <w:rFonts w:ascii="Times New Roman" w:eastAsia="Times New Roman" w:hAnsi="Times New Roman" w:cs="Times New Roman"/>
          <w:sz w:val="24"/>
        </w:rPr>
        <w:tab/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закрепление,</w:t>
      </w:r>
      <w:r w:rsidRPr="00774E86">
        <w:rPr>
          <w:rFonts w:ascii="Times New Roman" w:eastAsia="Times New Roman" w:hAnsi="Times New Roman" w:cs="Times New Roman"/>
          <w:sz w:val="24"/>
        </w:rPr>
        <w:tab/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углубление</w:t>
      </w:r>
      <w:r w:rsidRPr="00774E86">
        <w:rPr>
          <w:rFonts w:ascii="Times New Roman" w:eastAsia="Times New Roman" w:hAnsi="Times New Roman" w:cs="Times New Roman"/>
          <w:sz w:val="24"/>
        </w:rPr>
        <w:tab/>
      </w:r>
      <w:r w:rsidRPr="00774E86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774E86">
        <w:rPr>
          <w:rFonts w:ascii="Times New Roman" w:eastAsia="Times New Roman" w:hAnsi="Times New Roman" w:cs="Times New Roman"/>
          <w:sz w:val="24"/>
        </w:rPr>
        <w:tab/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расширение</w:t>
      </w:r>
      <w:r w:rsidRPr="00774E86">
        <w:rPr>
          <w:rFonts w:ascii="Times New Roman" w:eastAsia="Times New Roman" w:hAnsi="Times New Roman" w:cs="Times New Roman"/>
          <w:sz w:val="24"/>
        </w:rPr>
        <w:tab/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полученных </w:t>
      </w:r>
      <w:r w:rsidRPr="00774E86">
        <w:rPr>
          <w:rFonts w:ascii="Times New Roman" w:eastAsia="Times New Roman" w:hAnsi="Times New Roman" w:cs="Times New Roman"/>
          <w:sz w:val="24"/>
        </w:rPr>
        <w:t>теоретических знаний и практических умений студентов;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568" w:right="430" w:firstLine="707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развитие</w:t>
      </w:r>
      <w:r w:rsidRPr="00774E8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познавательных</w:t>
      </w:r>
      <w:r w:rsidRPr="00774E8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способностей</w:t>
      </w:r>
      <w:r w:rsidRPr="00774E8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активности</w:t>
      </w:r>
      <w:r w:rsidRPr="00774E8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студентов:</w:t>
      </w:r>
      <w:r w:rsidRPr="00774E8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творческой инициативы, самостоятельности, ответственности и организованности;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568" w:right="421" w:firstLine="707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формирование</w:t>
      </w:r>
      <w:r w:rsidRPr="00774E8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самостоятельности</w:t>
      </w:r>
      <w:r w:rsidRPr="00774E8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мышления:</w:t>
      </w:r>
      <w:r w:rsidRPr="00774E8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способности</w:t>
      </w:r>
      <w:r w:rsidRPr="00774E8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к</w:t>
      </w:r>
      <w:r w:rsidRPr="00774E8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саморазвитию, самосовершенствованию и самореализации;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  <w:tab w:val="left" w:pos="3527"/>
          <w:tab w:val="left" w:pos="5558"/>
          <w:tab w:val="left" w:pos="7036"/>
          <w:tab w:val="left" w:pos="8741"/>
        </w:tabs>
        <w:autoSpaceDE w:val="0"/>
        <w:autoSpaceDN w:val="0"/>
        <w:spacing w:after="0" w:line="240" w:lineRule="auto"/>
        <w:ind w:left="568" w:right="420" w:firstLine="707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pacing w:val="-2"/>
          <w:sz w:val="24"/>
        </w:rPr>
        <w:t>овладение</w:t>
      </w:r>
      <w:r w:rsidRPr="00774E86">
        <w:rPr>
          <w:rFonts w:ascii="Times New Roman" w:eastAsia="Times New Roman" w:hAnsi="Times New Roman" w:cs="Times New Roman"/>
          <w:sz w:val="24"/>
        </w:rPr>
        <w:tab/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практическими</w:t>
      </w:r>
      <w:r w:rsidRPr="00774E86">
        <w:rPr>
          <w:rFonts w:ascii="Times New Roman" w:eastAsia="Times New Roman" w:hAnsi="Times New Roman" w:cs="Times New Roman"/>
          <w:sz w:val="24"/>
        </w:rPr>
        <w:tab/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навыками</w:t>
      </w:r>
      <w:r w:rsidRPr="00774E86">
        <w:rPr>
          <w:rFonts w:ascii="Times New Roman" w:eastAsia="Times New Roman" w:hAnsi="Times New Roman" w:cs="Times New Roman"/>
          <w:sz w:val="24"/>
        </w:rPr>
        <w:tab/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применения</w:t>
      </w:r>
      <w:r w:rsidRPr="00774E86">
        <w:rPr>
          <w:rFonts w:ascii="Times New Roman" w:eastAsia="Times New Roman" w:hAnsi="Times New Roman" w:cs="Times New Roman"/>
          <w:sz w:val="24"/>
        </w:rPr>
        <w:tab/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информационно- </w:t>
      </w:r>
      <w:r w:rsidRPr="00774E86">
        <w:rPr>
          <w:rFonts w:ascii="Times New Roman" w:eastAsia="Times New Roman" w:hAnsi="Times New Roman" w:cs="Times New Roman"/>
          <w:sz w:val="24"/>
        </w:rPr>
        <w:t>коммуникационных технологий в профессиональной деятельности;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развитие</w:t>
      </w:r>
      <w:r w:rsidRPr="00774E8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исследовательских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умений.</w:t>
      </w:r>
    </w:p>
    <w:p w:rsidR="00774E86" w:rsidRPr="00774E86" w:rsidRDefault="00774E86" w:rsidP="00774E86">
      <w:pPr>
        <w:widowControl w:val="0"/>
        <w:numPr>
          <w:ilvl w:val="0"/>
          <w:numId w:val="9"/>
        </w:numPr>
        <w:tabs>
          <w:tab w:val="left" w:pos="14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</w:t>
      </w:r>
      <w:r w:rsidRPr="00774E8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74E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774E8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САМОСТОЯТЕЛЬНОЙ</w:t>
      </w:r>
      <w:r w:rsidRPr="00774E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774E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СТУДЕНТОВ</w:t>
      </w:r>
    </w:p>
    <w:p w:rsidR="00774E86" w:rsidRPr="00774E86" w:rsidRDefault="00774E86" w:rsidP="00774E86">
      <w:pPr>
        <w:widowControl w:val="0"/>
        <w:numPr>
          <w:ilvl w:val="1"/>
          <w:numId w:val="9"/>
        </w:numPr>
        <w:tabs>
          <w:tab w:val="left" w:pos="1636"/>
        </w:tabs>
        <w:autoSpaceDE w:val="0"/>
        <w:autoSpaceDN w:val="0"/>
        <w:spacing w:before="1" w:after="0" w:line="240" w:lineRule="auto"/>
        <w:ind w:left="163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774E8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  <w:r w:rsidRPr="00774E8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выполнения</w:t>
      </w:r>
      <w:r w:rsidRPr="00774E8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самостоятельной</w:t>
      </w:r>
      <w:r w:rsidRPr="00774E8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работы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ind w:right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 xml:space="preserve">Контроль результатов внеаудиторной самостоятельной работы может осуществляться в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пределах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аудиторного</w:t>
      </w:r>
      <w:r w:rsidRPr="00774E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времени,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отведенного</w:t>
      </w:r>
      <w:r w:rsidRPr="00774E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на</w:t>
      </w:r>
      <w:r w:rsidRPr="00774E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обязательные</w:t>
      </w:r>
      <w:r w:rsidRPr="00774E8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учебные занятия</w:t>
      </w:r>
      <w:r w:rsidRPr="00774E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по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данному</w:t>
      </w:r>
      <w:r w:rsidRPr="00774E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курсу.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ind w:right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Результативность самостоятельной работы студентов оценивается посредством следующих форм контроля знаний и умений: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568" w:right="428" w:firstLine="707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текущего контроля успеваемости, то есть регулярного отслеживания уровня усвоения материала на лекциях, практических занятиях;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568" w:right="424" w:firstLine="707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 xml:space="preserve">путем проверки рефератов, расчетно-графических работ, домашних, индивидуальных заданий и других видов работ с подведением итогов в течение учебного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семестра;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промежуточной</w:t>
      </w:r>
      <w:r w:rsidRPr="00774E8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аттестации.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774E86" w:rsidRPr="00774E86">
          <w:type w:val="continuous"/>
          <w:pgSz w:w="11910" w:h="16840"/>
          <w:pgMar w:top="1040" w:right="141" w:bottom="280" w:left="850" w:header="720" w:footer="720" w:gutter="0"/>
          <w:cols w:space="720"/>
        </w:sectPr>
      </w:pPr>
    </w:p>
    <w:p w:rsidR="00774E86" w:rsidRPr="00774E86" w:rsidRDefault="00774E86" w:rsidP="00774E86">
      <w:pPr>
        <w:widowControl w:val="0"/>
        <w:autoSpaceDE w:val="0"/>
        <w:autoSpaceDN w:val="0"/>
        <w:spacing w:before="66" w:after="0" w:line="240" w:lineRule="auto"/>
        <w:ind w:right="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lastRenderedPageBreak/>
        <w:t>Самостоятельные</w:t>
      </w:r>
      <w:r w:rsidRPr="00774E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74E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774E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важным</w:t>
      </w:r>
      <w:r w:rsidRPr="00774E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средством</w:t>
      </w:r>
      <w:r w:rsidRPr="00774E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проверки</w:t>
      </w:r>
      <w:r w:rsidRPr="00774E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774E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774E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774E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навыков.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Массовой</w:t>
      </w:r>
      <w:r w:rsidRPr="00774E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формой</w:t>
      </w:r>
      <w:r w:rsidRPr="00774E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774E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774E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дифференцированный</w:t>
      </w:r>
      <w:r w:rsidRPr="00774E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зачет.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4E86" w:rsidRPr="00774E86" w:rsidRDefault="00774E86" w:rsidP="00774E86">
      <w:pPr>
        <w:widowControl w:val="0"/>
        <w:numPr>
          <w:ilvl w:val="1"/>
          <w:numId w:val="9"/>
        </w:numPr>
        <w:tabs>
          <w:tab w:val="left" w:pos="1636"/>
        </w:tabs>
        <w:autoSpaceDE w:val="0"/>
        <w:autoSpaceDN w:val="0"/>
        <w:spacing w:before="1" w:after="0" w:line="240" w:lineRule="auto"/>
        <w:ind w:left="163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</w:t>
      </w:r>
      <w:r w:rsidRPr="00774E8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оценивания</w:t>
      </w:r>
    </w:p>
    <w:p w:rsidR="00774E86" w:rsidRPr="00774E86" w:rsidRDefault="00774E86" w:rsidP="00774E86">
      <w:pPr>
        <w:widowControl w:val="0"/>
        <w:autoSpaceDE w:val="0"/>
        <w:autoSpaceDN w:val="0"/>
        <w:spacing w:before="276" w:after="0" w:line="240" w:lineRule="auto"/>
        <w:ind w:right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Критериями оценки результатов внеаудиторной самостоятельной работы студентов, рассматриваемой в комплексе с другими составными элементами учебной нагрузки, предусмотренной программой данного курса, являются: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уровень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освоения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студентами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учебного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материала;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568" w:right="427" w:firstLine="707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уровень сформированности умений студента использовать теоретические знания при выполнении практических и прикладных задач;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умение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студента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использовать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теоретические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знания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при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решении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задач;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обоснованность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четкость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изложения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ответа;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568" w:right="431" w:firstLine="707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уровень сформированности умений студента активно использовать печатные и электронные образовательные ресурсы, находить требующуюся информацию, изучать ее и применять на практике;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уровень</w:t>
      </w:r>
      <w:r w:rsidRPr="00774E8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сформированности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общих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профессиональных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компетенций.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ind w:righ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Контроль результатов самостоятельной работы обучающихся может осуществляться в пределах времени, отведенного на обязательные учебные занятия и самостоятельную работу по ПМ. 01 «Разработка кода для обучения искусственного интеллекта» и может проходить в письменной,</w:t>
      </w:r>
      <w:r w:rsidRPr="00774E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устной</w:t>
      </w:r>
      <w:r w:rsidRPr="00774E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774E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смешанной</w:t>
      </w:r>
      <w:r w:rsidRPr="00774E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774E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74E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предоставлением</w:t>
      </w:r>
      <w:r w:rsidRPr="00774E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изделия</w:t>
      </w:r>
      <w:r w:rsidRPr="00774E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774E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продукта</w:t>
      </w:r>
      <w:r w:rsidRPr="00774E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 xml:space="preserve">творческой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деятельности.</w:t>
      </w:r>
    </w:p>
    <w:p w:rsidR="00774E86" w:rsidRPr="00774E86" w:rsidRDefault="00774E86" w:rsidP="00774E86">
      <w:pPr>
        <w:widowControl w:val="0"/>
        <w:autoSpaceDE w:val="0"/>
        <w:autoSpaceDN w:val="0"/>
        <w:spacing w:before="1" w:after="0" w:line="240" w:lineRule="auto"/>
        <w:ind w:right="4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В методических рекомендациях предлагается перечень внеаудиторных самостоятельных работ, которые вы должны выполнить в течение учебного года.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ind w:right="4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При выполнении внеаудиторных самостоятельных работ студент может обращаться к преподавателю для получения консультации.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3.3</w:t>
      </w:r>
      <w:r w:rsidRPr="00774E8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Указания</w:t>
      </w:r>
      <w:r w:rsidRPr="00774E8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774E8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выполнению</w:t>
      </w:r>
      <w:r w:rsidRPr="00774E8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внеаудиторной</w:t>
      </w:r>
      <w:r w:rsidRPr="00774E8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самостоятельной</w:t>
      </w:r>
      <w:r w:rsidRPr="00774E8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работы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Оценивание индивидуальных образовательных достижений по результатам выполнения внеаудиторной самостоятельной работы: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«5»</w:t>
      </w:r>
      <w:r w:rsidRPr="00774E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74E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– 90%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правильных</w:t>
      </w:r>
      <w:r w:rsidRPr="00774E8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ответов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«4»</w:t>
      </w:r>
      <w:r w:rsidRPr="00774E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74E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89</w:t>
      </w:r>
      <w:r w:rsidRPr="00774E8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80%</w:t>
      </w:r>
      <w:r w:rsidRPr="00774E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правильных</w:t>
      </w:r>
      <w:r w:rsidRPr="00774E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ответов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«3»</w:t>
      </w:r>
      <w:r w:rsidRPr="00774E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74E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79</w:t>
      </w:r>
      <w:r w:rsidRPr="00774E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– 70%</w:t>
      </w:r>
      <w:r w:rsidRPr="00774E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правильных</w:t>
      </w:r>
      <w:r w:rsidRPr="00774E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ответов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«2»</w:t>
      </w:r>
      <w:r w:rsidRPr="00774E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74E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69%</w:t>
      </w:r>
      <w:r w:rsidRPr="00774E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и менее</w:t>
      </w:r>
      <w:r w:rsidRPr="00774E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правильных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4E86" w:rsidRPr="00774E86" w:rsidRDefault="00774E86" w:rsidP="00774E86">
      <w:pPr>
        <w:widowControl w:val="0"/>
        <w:numPr>
          <w:ilvl w:val="0"/>
          <w:numId w:val="9"/>
        </w:numPr>
        <w:tabs>
          <w:tab w:val="left" w:pos="14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774E86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РЕКОМЕНДАЦИИ</w:t>
      </w:r>
    </w:p>
    <w:p w:rsidR="00774E86" w:rsidRPr="00774E86" w:rsidRDefault="00774E86" w:rsidP="00774E86">
      <w:pPr>
        <w:widowControl w:val="0"/>
        <w:numPr>
          <w:ilvl w:val="1"/>
          <w:numId w:val="9"/>
        </w:numPr>
        <w:tabs>
          <w:tab w:val="left" w:pos="1636"/>
        </w:tabs>
        <w:autoSpaceDE w:val="0"/>
        <w:autoSpaceDN w:val="0"/>
        <w:spacing w:after="0" w:line="240" w:lineRule="auto"/>
        <w:ind w:left="163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774E8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  <w:r w:rsidRPr="00774E8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774E8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составлению</w:t>
      </w:r>
      <w:r w:rsidRPr="00774E8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конспекта</w:t>
      </w:r>
    </w:p>
    <w:p w:rsidR="00774E86" w:rsidRPr="00774E86" w:rsidRDefault="00774E86" w:rsidP="00774E86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Внимательно</w:t>
      </w:r>
      <w:r w:rsidRPr="00774E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прочитайте</w:t>
      </w:r>
      <w:r w:rsidRPr="00774E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текст.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Уточните</w:t>
      </w:r>
      <w:r w:rsidRPr="00774E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74E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справочной</w:t>
      </w:r>
      <w:r w:rsidRPr="00774E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литературе</w:t>
      </w:r>
      <w:r w:rsidRPr="00774E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непонятные</w:t>
      </w:r>
      <w:r w:rsidRPr="00774E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слова.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ind w:right="19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774E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записи</w:t>
      </w:r>
      <w:r w:rsidRPr="00774E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774E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забудьте</w:t>
      </w:r>
      <w:r w:rsidRPr="00774E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вынести</w:t>
      </w:r>
      <w:r w:rsidRPr="00774E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справочные</w:t>
      </w:r>
      <w:r w:rsidRPr="00774E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774E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74E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поля</w:t>
      </w:r>
      <w:r w:rsidRPr="00774E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конспекта. Выделите главное, составьте план.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Кратко</w:t>
      </w:r>
      <w:r w:rsidRPr="00774E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сформулируйте</w:t>
      </w:r>
      <w:r w:rsidRPr="00774E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774E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положения</w:t>
      </w:r>
      <w:r w:rsidRPr="00774E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текста,</w:t>
      </w:r>
      <w:r w:rsidRPr="00774E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отметьте</w:t>
      </w:r>
      <w:r w:rsidRPr="00774E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аргументацию</w:t>
      </w:r>
      <w:r w:rsidRPr="00774E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автора. Законспектируйте материал, четко следуя пунктам плана.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ind w:right="19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774E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конспектировании</w:t>
      </w:r>
      <w:r w:rsidRPr="00774E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старайтесь</w:t>
      </w:r>
      <w:r w:rsidRPr="00774E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выразить</w:t>
      </w:r>
      <w:r w:rsidRPr="00774E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мысль</w:t>
      </w:r>
      <w:r w:rsidRPr="00774E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своими</w:t>
      </w:r>
      <w:r w:rsidRPr="00774E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словами. Записи следует вести четко, ясно.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Грамотно</w:t>
      </w:r>
      <w:r w:rsidRPr="00774E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записывайте</w:t>
      </w:r>
      <w:r w:rsidRPr="00774E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цитаты.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Цитируя,</w:t>
      </w:r>
      <w:r w:rsidRPr="00774E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учитывайте</w:t>
      </w:r>
      <w:r w:rsidRPr="00774E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лаконичность,</w:t>
      </w:r>
      <w:r w:rsidRPr="00774E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значимость</w:t>
      </w:r>
      <w:r w:rsidRPr="00774E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мысли.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</w:t>
      </w:r>
      <w:r w:rsidRPr="00774E8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оценки</w:t>
      </w:r>
      <w:r w:rsidRPr="00774E8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составления</w:t>
      </w:r>
      <w:r w:rsidRPr="00774E8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опорного</w:t>
      </w:r>
      <w:r w:rsidRPr="00774E8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конспекта</w:t>
      </w:r>
    </w:p>
    <w:p w:rsidR="00774E86" w:rsidRPr="00774E86" w:rsidRDefault="00774E86" w:rsidP="00774E86">
      <w:pPr>
        <w:widowControl w:val="0"/>
        <w:numPr>
          <w:ilvl w:val="0"/>
          <w:numId w:val="8"/>
        </w:numPr>
        <w:tabs>
          <w:tab w:val="left" w:pos="1414"/>
        </w:tabs>
        <w:autoSpaceDE w:val="0"/>
        <w:autoSpaceDN w:val="0"/>
        <w:spacing w:after="0" w:line="240" w:lineRule="auto"/>
        <w:ind w:left="1414" w:hanging="13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соответствие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содержания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>теме;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774E86" w:rsidRPr="00774E86">
          <w:pgSz w:w="11910" w:h="16840"/>
          <w:pgMar w:top="1160" w:right="141" w:bottom="280" w:left="850" w:header="720" w:footer="720" w:gutter="0"/>
          <w:cols w:space="720"/>
        </w:sectPr>
      </w:pPr>
    </w:p>
    <w:p w:rsidR="00774E86" w:rsidRPr="00774E86" w:rsidRDefault="00774E86" w:rsidP="00774E86">
      <w:pPr>
        <w:widowControl w:val="0"/>
        <w:numPr>
          <w:ilvl w:val="0"/>
          <w:numId w:val="8"/>
        </w:numPr>
        <w:tabs>
          <w:tab w:val="left" w:pos="1414"/>
        </w:tabs>
        <w:autoSpaceDE w:val="0"/>
        <w:autoSpaceDN w:val="0"/>
        <w:spacing w:before="66" w:after="0" w:line="240" w:lineRule="auto"/>
        <w:ind w:left="1414" w:hanging="13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lastRenderedPageBreak/>
        <w:t>правильная</w:t>
      </w:r>
      <w:r w:rsidRPr="00774E8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структурированность</w:t>
      </w:r>
      <w:r w:rsidRPr="00774E8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информации;</w:t>
      </w:r>
    </w:p>
    <w:p w:rsidR="00774E86" w:rsidRPr="00774E86" w:rsidRDefault="00774E86" w:rsidP="00774E86">
      <w:pPr>
        <w:widowControl w:val="0"/>
        <w:numPr>
          <w:ilvl w:val="0"/>
          <w:numId w:val="8"/>
        </w:numPr>
        <w:tabs>
          <w:tab w:val="left" w:pos="1414"/>
        </w:tabs>
        <w:autoSpaceDE w:val="0"/>
        <w:autoSpaceDN w:val="0"/>
        <w:spacing w:after="0" w:line="240" w:lineRule="auto"/>
        <w:ind w:left="1414" w:hanging="13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наличие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логической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связи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изложенной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информации;</w:t>
      </w:r>
    </w:p>
    <w:p w:rsidR="00774E86" w:rsidRPr="00774E86" w:rsidRDefault="00774E86" w:rsidP="00774E86">
      <w:pPr>
        <w:widowControl w:val="0"/>
        <w:numPr>
          <w:ilvl w:val="0"/>
          <w:numId w:val="8"/>
        </w:numPr>
        <w:tabs>
          <w:tab w:val="left" w:pos="1414"/>
        </w:tabs>
        <w:autoSpaceDE w:val="0"/>
        <w:autoSpaceDN w:val="0"/>
        <w:spacing w:after="0" w:line="240" w:lineRule="auto"/>
        <w:ind w:left="1414" w:hanging="13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соответствие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оформления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требованиям;</w:t>
      </w:r>
    </w:p>
    <w:p w:rsidR="00774E86" w:rsidRPr="00774E86" w:rsidRDefault="00774E86" w:rsidP="00774E86">
      <w:pPr>
        <w:widowControl w:val="0"/>
        <w:numPr>
          <w:ilvl w:val="0"/>
          <w:numId w:val="8"/>
        </w:numPr>
        <w:tabs>
          <w:tab w:val="left" w:pos="1414"/>
        </w:tabs>
        <w:autoSpaceDE w:val="0"/>
        <w:autoSpaceDN w:val="0"/>
        <w:spacing w:before="1" w:after="0" w:line="240" w:lineRule="auto"/>
        <w:ind w:left="1414" w:hanging="13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аккуратность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грамотность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изложения;</w:t>
      </w:r>
    </w:p>
    <w:p w:rsidR="00774E86" w:rsidRPr="00774E86" w:rsidRDefault="00774E86" w:rsidP="00774E86">
      <w:pPr>
        <w:widowControl w:val="0"/>
        <w:numPr>
          <w:ilvl w:val="0"/>
          <w:numId w:val="8"/>
        </w:numPr>
        <w:tabs>
          <w:tab w:val="left" w:pos="1414"/>
        </w:tabs>
        <w:autoSpaceDE w:val="0"/>
        <w:autoSpaceDN w:val="0"/>
        <w:spacing w:after="0" w:line="240" w:lineRule="auto"/>
        <w:ind w:left="1414" w:hanging="13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работа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сдана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 xml:space="preserve">в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срок.</w:t>
      </w:r>
    </w:p>
    <w:p w:rsidR="00774E86" w:rsidRPr="00774E86" w:rsidRDefault="00774E86" w:rsidP="00774E86">
      <w:pPr>
        <w:widowControl w:val="0"/>
        <w:numPr>
          <w:ilvl w:val="1"/>
          <w:numId w:val="9"/>
        </w:numPr>
        <w:tabs>
          <w:tab w:val="left" w:pos="1636"/>
        </w:tabs>
        <w:autoSpaceDE w:val="0"/>
        <w:autoSpaceDN w:val="0"/>
        <w:spacing w:before="276" w:after="0" w:line="240" w:lineRule="auto"/>
        <w:ind w:left="163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774E8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  <w:r w:rsidRPr="00774E8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774E8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самостоятельному</w:t>
      </w:r>
      <w:r w:rsidRPr="00774E8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решению</w:t>
      </w:r>
      <w:r w:rsidRPr="00774E8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задач.</w:t>
      </w:r>
    </w:p>
    <w:p w:rsidR="00774E86" w:rsidRPr="00774E86" w:rsidRDefault="00774E86" w:rsidP="00774E86">
      <w:pPr>
        <w:widowControl w:val="0"/>
        <w:autoSpaceDE w:val="0"/>
        <w:autoSpaceDN w:val="0"/>
        <w:spacing w:before="27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774E8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самостоятельном</w:t>
      </w:r>
      <w:r w:rsidRPr="00774E86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решении</w:t>
      </w:r>
      <w:r w:rsidRPr="00774E86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поставленных</w:t>
      </w:r>
      <w:r w:rsidRPr="00774E8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774E8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нужно</w:t>
      </w:r>
      <w:r w:rsidRPr="00774E8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обосновывать</w:t>
      </w:r>
      <w:r w:rsidRPr="00774E86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каждый</w:t>
      </w:r>
      <w:r w:rsidRPr="00774E8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этап действий, исходя из теоретических положений курса.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774E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студент</w:t>
      </w:r>
      <w:r w:rsidRPr="00774E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видит</w:t>
      </w:r>
      <w:r w:rsidRPr="00774E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несколько</w:t>
      </w:r>
      <w:r w:rsidRPr="00774E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путей</w:t>
      </w:r>
      <w:r w:rsidRPr="00774E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774E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774E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(задачи),</w:t>
      </w:r>
      <w:r w:rsidRPr="00774E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774E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нужно</w:t>
      </w:r>
      <w:r w:rsidRPr="00774E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сравнить</w:t>
      </w:r>
      <w:r w:rsidRPr="00774E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774E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и выбрать самый рациональный.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Полезно</w:t>
      </w:r>
      <w:r w:rsidRPr="00774E86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774E86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Pr="00774E86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774E86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поставленных</w:t>
      </w:r>
      <w:r w:rsidRPr="00774E86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774E86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составить</w:t>
      </w:r>
      <w:r w:rsidRPr="00774E86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краткий</w:t>
      </w:r>
      <w:r w:rsidRPr="00774E86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774E86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решения проблемы (задачи).</w:t>
      </w:r>
    </w:p>
    <w:p w:rsidR="00774E86" w:rsidRPr="00774E86" w:rsidRDefault="00774E86" w:rsidP="00774E86">
      <w:pPr>
        <w:widowControl w:val="0"/>
        <w:tabs>
          <w:tab w:val="left" w:pos="2391"/>
          <w:tab w:val="left" w:pos="3888"/>
          <w:tab w:val="left" w:pos="4658"/>
          <w:tab w:val="left" w:pos="5257"/>
          <w:tab w:val="left" w:pos="6464"/>
          <w:tab w:val="left" w:pos="7469"/>
          <w:tab w:val="left" w:pos="8560"/>
          <w:tab w:val="left" w:pos="9822"/>
        </w:tabs>
        <w:autoSpaceDE w:val="0"/>
        <w:autoSpaceDN w:val="0"/>
        <w:spacing w:after="0" w:line="240" w:lineRule="auto"/>
        <w:ind w:right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Решение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ab/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проблемных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ab/>
      </w:r>
      <w:r w:rsidRPr="00774E86">
        <w:rPr>
          <w:rFonts w:ascii="Times New Roman" w:eastAsia="Times New Roman" w:hAnsi="Times New Roman" w:cs="Times New Roman"/>
          <w:spacing w:val="-4"/>
          <w:sz w:val="24"/>
          <w:szCs w:val="24"/>
        </w:rPr>
        <w:t>задач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ab/>
      </w:r>
      <w:r w:rsidRPr="00774E86">
        <w:rPr>
          <w:rFonts w:ascii="Times New Roman" w:eastAsia="Times New Roman" w:hAnsi="Times New Roman" w:cs="Times New Roman"/>
          <w:spacing w:val="-4"/>
          <w:sz w:val="24"/>
          <w:szCs w:val="24"/>
        </w:rPr>
        <w:t>или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ab/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примеров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ab/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следует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ab/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излагать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ab/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подробно,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ab/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нужно сопровождать комментариями,</w:t>
      </w:r>
      <w:r w:rsidRPr="00774E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схемами, чертежами</w:t>
      </w:r>
      <w:r w:rsidRPr="00774E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774E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рисунками,</w:t>
      </w:r>
      <w:r w:rsidRPr="00774E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инструкциями</w:t>
      </w:r>
      <w:r w:rsidRPr="00774E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по выполнению.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Следует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помнить,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каждой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должно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доводиться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до окончательного логического ответа, которого требует условие, и по возможности с выводом.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 xml:space="preserve">Полученный результат следует проверить способами, вытекающими из существа данной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задачи.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4E86" w:rsidRPr="00774E86" w:rsidRDefault="00774E86" w:rsidP="00774E86">
      <w:pPr>
        <w:widowControl w:val="0"/>
        <w:numPr>
          <w:ilvl w:val="1"/>
          <w:numId w:val="9"/>
        </w:numPr>
        <w:tabs>
          <w:tab w:val="left" w:pos="1636"/>
        </w:tabs>
        <w:autoSpaceDE w:val="0"/>
        <w:autoSpaceDN w:val="0"/>
        <w:spacing w:after="0" w:line="240" w:lineRule="auto"/>
        <w:ind w:left="163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774E8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  <w:r w:rsidRPr="00774E8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774E8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написанию</w:t>
      </w:r>
      <w:r w:rsidRPr="00774E8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реферата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4E86" w:rsidRPr="00774E86" w:rsidRDefault="00774E86" w:rsidP="00774E86">
      <w:pPr>
        <w:widowControl w:val="0"/>
        <w:autoSpaceDE w:val="0"/>
        <w:autoSpaceDN w:val="0"/>
        <w:spacing w:before="1" w:after="0" w:line="240" w:lineRule="auto"/>
        <w:ind w:right="4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Согласно рабочей программе по дисциплине, на подготовку реферата отводится 2 часа внеаудиторной самостоятельной работы студента.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ind w:right="4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Одной из основных целей проведения этой формы самостоятельной работы является формирование умений поиска и использования информации; обобщение, систематизация, закрепление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расширение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студентов,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изучения данного курса, но и предыдущих ступеней и уровней познания дисциплин математического и общего естественнонаучного цикла.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Студенческий</w:t>
      </w:r>
      <w:r w:rsidRPr="00774E8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реферат</w:t>
      </w:r>
      <w:r w:rsidRPr="00774E8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74E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774E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творческая</w:t>
      </w:r>
      <w:r w:rsidRPr="00774E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774E8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студента,</w:t>
      </w:r>
      <w:r w:rsidRPr="00774E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74E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774E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74E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774E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краткого письменного изложения и оценки различных источников проводится самостоятельное исследование определенной темы, проблемы.</w:t>
      </w:r>
    </w:p>
    <w:p w:rsidR="00774E86" w:rsidRPr="00774E86" w:rsidRDefault="00774E86" w:rsidP="00774E86">
      <w:pPr>
        <w:widowControl w:val="0"/>
        <w:numPr>
          <w:ilvl w:val="0"/>
          <w:numId w:val="10"/>
        </w:numPr>
        <w:tabs>
          <w:tab w:val="left" w:pos="1516"/>
        </w:tabs>
        <w:autoSpaceDE w:val="0"/>
        <w:autoSpaceDN w:val="0"/>
        <w:spacing w:after="0" w:line="240" w:lineRule="auto"/>
        <w:ind w:left="1516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Реферат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отличают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следующие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признаки: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ind w:right="4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реферат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копирует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дословно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первоисточника,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представляет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новый вторичный текст, создаваемый в результате систематизации и обобщения материал первоисточника, его аналитико-синтетической переработки («аналитико-синтетическая переработка первичного документа с целью создания вторичного»).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б) будучи вторичным текстом, реферат создается со всеми требованиями, предъявляемыми к связному высказыванию, то есть ему должны быть присущи следующие черты: целостность, связность, структурная упорядоченность и завершенность.</w:t>
      </w:r>
    </w:p>
    <w:p w:rsidR="00774E86" w:rsidRPr="00774E86" w:rsidRDefault="00774E86" w:rsidP="00774E86">
      <w:pPr>
        <w:widowControl w:val="0"/>
        <w:autoSpaceDE w:val="0"/>
        <w:autoSpaceDN w:val="0"/>
        <w:spacing w:before="1" w:after="0" w:line="240" w:lineRule="auto"/>
        <w:ind w:right="4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в) в реферат должно быть включено самостоятельное мини-исследование, осуществляемое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74E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материале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774E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художественных</w:t>
      </w:r>
      <w:r w:rsidRPr="00774E8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текстов,</w:t>
      </w:r>
      <w:r w:rsidRPr="00774E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774E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источников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74E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теории</w:t>
      </w:r>
      <w:r w:rsidRPr="00774E8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 xml:space="preserve">истории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литературы.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ind w:right="1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Реферат</w:t>
      </w:r>
      <w:r w:rsidRPr="00774E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выполняется</w:t>
      </w:r>
      <w:r w:rsidRPr="00774E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4E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сдается</w:t>
      </w:r>
      <w:r w:rsidRPr="00774E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студентом</w:t>
      </w:r>
      <w:r w:rsidRPr="00774E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74E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установленные</w:t>
      </w:r>
      <w:r w:rsidRPr="00774E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преподавателем</w:t>
      </w:r>
      <w:r w:rsidRPr="00774E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сроки. Оформление реферата должно удовлетворять следующим требованиям:</w:t>
      </w:r>
    </w:p>
    <w:p w:rsidR="00774E86" w:rsidRPr="00774E86" w:rsidRDefault="00774E86" w:rsidP="00774E86">
      <w:pPr>
        <w:widowControl w:val="0"/>
        <w:numPr>
          <w:ilvl w:val="0"/>
          <w:numId w:val="7"/>
        </w:numPr>
        <w:tabs>
          <w:tab w:val="left" w:pos="1437"/>
        </w:tabs>
        <w:autoSpaceDE w:val="0"/>
        <w:autoSpaceDN w:val="0"/>
        <w:spacing w:after="0" w:line="240" w:lineRule="auto"/>
        <w:ind w:right="425" w:firstLine="707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работа выполняется печатным способом с использованием компьютера и принтера на одной стороне листа формата А4</w:t>
      </w:r>
    </w:p>
    <w:p w:rsidR="00774E86" w:rsidRPr="00774E86" w:rsidRDefault="00774E86" w:rsidP="00774E86">
      <w:pPr>
        <w:widowControl w:val="0"/>
        <w:numPr>
          <w:ilvl w:val="0"/>
          <w:numId w:val="7"/>
        </w:numPr>
        <w:tabs>
          <w:tab w:val="left" w:pos="1413"/>
        </w:tabs>
        <w:autoSpaceDE w:val="0"/>
        <w:autoSpaceDN w:val="0"/>
        <w:spacing w:after="0" w:line="240" w:lineRule="auto"/>
        <w:ind w:right="426" w:firstLine="707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реферат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(доклад)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должен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быть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оформлен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в</w:t>
      </w:r>
      <w:r w:rsidRPr="00774E8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MS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Word,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шрифт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текста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TimesNewRoman,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14 пт., интервал 1. В работе не допускается использование шрифта разных гарнитур.</w:t>
      </w:r>
    </w:p>
    <w:p w:rsidR="00774E86" w:rsidRPr="00774E86" w:rsidRDefault="00774E86" w:rsidP="00774E86">
      <w:pPr>
        <w:widowControl w:val="0"/>
        <w:numPr>
          <w:ilvl w:val="0"/>
          <w:numId w:val="7"/>
        </w:numPr>
        <w:tabs>
          <w:tab w:val="left" w:pos="1425"/>
        </w:tabs>
        <w:autoSpaceDE w:val="0"/>
        <w:autoSpaceDN w:val="0"/>
        <w:spacing w:after="0" w:line="240" w:lineRule="auto"/>
        <w:ind w:right="421" w:firstLine="707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страницы имеют следующие поля: левое 25 мм, правое - 10 мм,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верхнее и нижнее - 20 мм. Абзацный отступ одинаковый по всему тексту и равен 5 знакам.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774E86" w:rsidRPr="00774E86">
          <w:pgSz w:w="11910" w:h="16840"/>
          <w:pgMar w:top="1160" w:right="141" w:bottom="280" w:left="850" w:header="720" w:footer="720" w:gutter="0"/>
          <w:cols w:space="720"/>
        </w:sectPr>
      </w:pPr>
    </w:p>
    <w:p w:rsidR="00774E86" w:rsidRPr="00774E86" w:rsidRDefault="00774E86" w:rsidP="00774E86">
      <w:pPr>
        <w:widowControl w:val="0"/>
        <w:autoSpaceDE w:val="0"/>
        <w:autoSpaceDN w:val="0"/>
        <w:spacing w:before="6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lastRenderedPageBreak/>
        <w:t>Структура</w:t>
      </w:r>
      <w:r w:rsidRPr="00774E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реферата:</w:t>
      </w:r>
    </w:p>
    <w:p w:rsidR="00774E86" w:rsidRPr="00774E86" w:rsidRDefault="00774E86" w:rsidP="00774E86">
      <w:pPr>
        <w:widowControl w:val="0"/>
        <w:numPr>
          <w:ilvl w:val="0"/>
          <w:numId w:val="6"/>
        </w:numPr>
        <w:tabs>
          <w:tab w:val="left" w:pos="200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Титульный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лист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(приложение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>1).</w:t>
      </w:r>
    </w:p>
    <w:p w:rsidR="00774E86" w:rsidRPr="00774E86" w:rsidRDefault="00774E86" w:rsidP="00774E86">
      <w:pPr>
        <w:widowControl w:val="0"/>
        <w:numPr>
          <w:ilvl w:val="0"/>
          <w:numId w:val="6"/>
        </w:numPr>
        <w:tabs>
          <w:tab w:val="left" w:pos="200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Содержание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(приложение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2).</w:t>
      </w:r>
    </w:p>
    <w:p w:rsidR="00774E86" w:rsidRPr="00774E86" w:rsidRDefault="00774E86" w:rsidP="00774E86">
      <w:pPr>
        <w:widowControl w:val="0"/>
        <w:numPr>
          <w:ilvl w:val="0"/>
          <w:numId w:val="6"/>
        </w:numPr>
        <w:tabs>
          <w:tab w:val="left" w:pos="2008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pacing w:val="-2"/>
          <w:sz w:val="24"/>
        </w:rPr>
        <w:t>Введение.</w:t>
      </w:r>
    </w:p>
    <w:p w:rsidR="00774E86" w:rsidRPr="00774E86" w:rsidRDefault="00774E86" w:rsidP="00774E86">
      <w:pPr>
        <w:widowControl w:val="0"/>
        <w:numPr>
          <w:ilvl w:val="0"/>
          <w:numId w:val="6"/>
        </w:numPr>
        <w:tabs>
          <w:tab w:val="left" w:pos="200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Основная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часть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реферата.</w:t>
      </w:r>
    </w:p>
    <w:p w:rsidR="00774E86" w:rsidRPr="00774E86" w:rsidRDefault="00774E86" w:rsidP="00774E86">
      <w:pPr>
        <w:widowControl w:val="0"/>
        <w:numPr>
          <w:ilvl w:val="0"/>
          <w:numId w:val="6"/>
        </w:numPr>
        <w:tabs>
          <w:tab w:val="left" w:pos="200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Текст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работы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(главы,</w:t>
      </w:r>
      <w:r w:rsidRPr="00774E8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части</w:t>
      </w:r>
      <w:r w:rsidRPr="00774E8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т.п.).</w:t>
      </w:r>
    </w:p>
    <w:p w:rsidR="00774E86" w:rsidRPr="00774E86" w:rsidRDefault="00774E86" w:rsidP="00774E86">
      <w:pPr>
        <w:widowControl w:val="0"/>
        <w:numPr>
          <w:ilvl w:val="0"/>
          <w:numId w:val="6"/>
        </w:numPr>
        <w:tabs>
          <w:tab w:val="left" w:pos="200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pacing w:val="-2"/>
          <w:sz w:val="24"/>
        </w:rPr>
        <w:t>Заключение.</w:t>
      </w:r>
    </w:p>
    <w:p w:rsidR="00774E86" w:rsidRPr="00774E86" w:rsidRDefault="00774E86" w:rsidP="00774E86">
      <w:pPr>
        <w:widowControl w:val="0"/>
        <w:numPr>
          <w:ilvl w:val="0"/>
          <w:numId w:val="6"/>
        </w:numPr>
        <w:tabs>
          <w:tab w:val="left" w:pos="200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Список</w:t>
      </w:r>
      <w:r w:rsidRPr="00774E8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используемой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литературы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(приложение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3).</w:t>
      </w:r>
    </w:p>
    <w:p w:rsidR="00774E86" w:rsidRPr="00774E86" w:rsidRDefault="00774E86" w:rsidP="00774E86">
      <w:pPr>
        <w:widowControl w:val="0"/>
        <w:numPr>
          <w:ilvl w:val="0"/>
          <w:numId w:val="6"/>
        </w:numPr>
        <w:tabs>
          <w:tab w:val="left" w:pos="200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pacing w:val="-2"/>
          <w:sz w:val="24"/>
        </w:rPr>
        <w:t>Приложения.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774E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возникнут</w:t>
      </w:r>
      <w:r w:rsidRPr="00774E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затруднения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74E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774E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обратитесь</w:t>
      </w:r>
      <w:r w:rsidRPr="00774E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преподавателю.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</w:t>
      </w:r>
      <w:r w:rsidRPr="00774E8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оценки: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ind w:right="13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Вы правильно выполнили задание. Работа выполнена аккуратно – 5(отлично). Вы</w:t>
      </w:r>
      <w:r w:rsidRPr="00774E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774E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смогли</w:t>
      </w:r>
      <w:r w:rsidRPr="00774E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выполнить</w:t>
      </w:r>
      <w:r w:rsidRPr="00774E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2-3</w:t>
      </w:r>
      <w:r w:rsidRPr="00774E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элемента.</w:t>
      </w:r>
      <w:r w:rsidRPr="00774E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774E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выполнена</w:t>
      </w:r>
      <w:r w:rsidRPr="00774E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аккуратно-</w:t>
      </w:r>
      <w:r w:rsidRPr="00774E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4(хорошо).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774E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выполнена</w:t>
      </w:r>
      <w:r w:rsidRPr="00774E8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неаккуратно,</w:t>
      </w:r>
      <w:r w:rsidRPr="00774E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технологически</w:t>
      </w:r>
      <w:r w:rsidRPr="00774E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неправильно</w:t>
      </w:r>
      <w:r w:rsidRPr="00774E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74E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3(удовлетворительно). Все структурные элементы работы начинаются с нового листа.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ind w:righ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Заголовки располагаются посередине страницы и указываются прописными буквами без кавычек и точки в конце, выделяются полужирным шрифтом. Переносить слова в заголовке не допускается. Заголовки оглавления должны точно повторять заголовки в тексте.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Иллюстрации, используемые в тексте работы, размещаются после первой ссылки на них и сопровождаются словами «Рисунок», «Таблица», «Схема», «График»</w:t>
      </w:r>
      <w:r w:rsidRPr="00774E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и т.п. Все иллюстрации нумеруются сквозной нумерацией арабскими цифрами в порядке упоминания в тексте (для каждого вида иллюстраций своя нумерация).</w:t>
      </w:r>
    </w:p>
    <w:p w:rsidR="00774E86" w:rsidRPr="00774E86" w:rsidRDefault="00774E86" w:rsidP="00774E86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Приложения</w:t>
      </w:r>
      <w:r w:rsidRPr="00774E8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774E8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иметь</w:t>
      </w:r>
      <w:r w:rsidRPr="00774E8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тематические</w:t>
      </w:r>
      <w:r w:rsidRPr="00774E8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заголовки</w:t>
      </w:r>
      <w:r w:rsidRPr="00774E8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4E8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нумеруются</w:t>
      </w:r>
      <w:r w:rsidRPr="00774E8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арабскими</w:t>
      </w:r>
      <w:r w:rsidRPr="00774E8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цифрами.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774E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приложений</w:t>
      </w:r>
      <w:r w:rsidRPr="00774E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указывается</w:t>
      </w:r>
      <w:r w:rsidRPr="00774E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74E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оглавлении.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ind w:right="4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Все страницы работы, включая приложения, нумеруются по порядку. Первой страницей считается титульный лист, на нем номер не ставится. Порядковый номер печатается вверху страницы по центру.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ind w:right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Библиографические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ссылки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подстрочных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примечаний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оформляются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соответствии с ГОСТ Р 7.0.5-2008. Нумеруются арабскими цифрами в пределах страницы, т.е. с каждой следующей страницы нумерация подстрочных примечаний начинается с цифры «1». Допускается нумеровать в пределах структурных частей работы.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ind w:right="4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Список источников и литературы оформляется в соответствии с ГОСТ 7.1-2003, ГОСТ 7.80-2000, ГОСТ 7.82-2001.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4E86" w:rsidRPr="00774E86" w:rsidRDefault="00774E86" w:rsidP="00774E86">
      <w:pPr>
        <w:widowControl w:val="0"/>
        <w:numPr>
          <w:ilvl w:val="1"/>
          <w:numId w:val="9"/>
        </w:numPr>
        <w:tabs>
          <w:tab w:val="left" w:pos="1636"/>
        </w:tabs>
        <w:autoSpaceDE w:val="0"/>
        <w:autoSpaceDN w:val="0"/>
        <w:spacing w:after="0" w:line="240" w:lineRule="auto"/>
        <w:ind w:left="163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774E8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  <w:r w:rsidRPr="00774E8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774E8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подготовке</w:t>
      </w:r>
      <w:r w:rsidRPr="00774E8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доклада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b/>
          <w:sz w:val="24"/>
          <w:szCs w:val="24"/>
        </w:rPr>
        <w:t>Доклад</w:t>
      </w:r>
      <w:r w:rsidRPr="00774E86">
        <w:rPr>
          <w:rFonts w:ascii="Times New Roman" w:eastAsia="Times New Roman" w:hAnsi="Times New Roman" w:cs="Times New Roman"/>
          <w:b/>
          <w:spacing w:val="80"/>
          <w:w w:val="15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публичное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сообщение,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представляющее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развёрнутое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изложение определённой темы.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Этапы</w:t>
      </w:r>
      <w:r w:rsidRPr="00774E8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подготовки</w:t>
      </w:r>
      <w:r w:rsidRPr="00774E8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доклада:</w:t>
      </w:r>
    </w:p>
    <w:p w:rsidR="00774E86" w:rsidRPr="00774E86" w:rsidRDefault="00774E86" w:rsidP="00774E86">
      <w:pPr>
        <w:widowControl w:val="0"/>
        <w:numPr>
          <w:ilvl w:val="0"/>
          <w:numId w:val="5"/>
        </w:numPr>
        <w:tabs>
          <w:tab w:val="left" w:pos="15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Определение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цели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доклада.</w:t>
      </w:r>
    </w:p>
    <w:p w:rsidR="00774E86" w:rsidRPr="00774E86" w:rsidRDefault="00774E86" w:rsidP="00774E86">
      <w:pPr>
        <w:widowControl w:val="0"/>
        <w:numPr>
          <w:ilvl w:val="0"/>
          <w:numId w:val="5"/>
        </w:numPr>
        <w:tabs>
          <w:tab w:val="left" w:pos="1516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Подбор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необходимого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материала,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определяющего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содержание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доклада.</w:t>
      </w:r>
    </w:p>
    <w:p w:rsidR="00774E86" w:rsidRPr="00774E86" w:rsidRDefault="00774E86" w:rsidP="00774E86">
      <w:pPr>
        <w:widowControl w:val="0"/>
        <w:numPr>
          <w:ilvl w:val="0"/>
          <w:numId w:val="5"/>
        </w:numPr>
        <w:tabs>
          <w:tab w:val="left" w:pos="1586"/>
        </w:tabs>
        <w:autoSpaceDE w:val="0"/>
        <w:autoSpaceDN w:val="0"/>
        <w:spacing w:after="0" w:line="240" w:lineRule="auto"/>
        <w:ind w:left="568" w:right="424" w:firstLine="707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Составление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плана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доклада,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распределение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собранного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материала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в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необходимой логической последовательности.</w:t>
      </w:r>
    </w:p>
    <w:p w:rsidR="00774E86" w:rsidRPr="00774E86" w:rsidRDefault="00774E86" w:rsidP="00774E86">
      <w:pPr>
        <w:widowControl w:val="0"/>
        <w:numPr>
          <w:ilvl w:val="0"/>
          <w:numId w:val="5"/>
        </w:numPr>
        <w:tabs>
          <w:tab w:val="left" w:pos="15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Общее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знакомство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литературой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выделение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среди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источников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главного.</w:t>
      </w:r>
    </w:p>
    <w:p w:rsidR="00774E86" w:rsidRPr="00774E86" w:rsidRDefault="00774E86" w:rsidP="00774E86">
      <w:pPr>
        <w:widowControl w:val="0"/>
        <w:numPr>
          <w:ilvl w:val="0"/>
          <w:numId w:val="5"/>
        </w:numPr>
        <w:tabs>
          <w:tab w:val="left" w:pos="15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Уточнение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плана,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отбор</w:t>
      </w:r>
      <w:r w:rsidRPr="00774E8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материала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к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каждому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пункту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плана.</w:t>
      </w:r>
    </w:p>
    <w:p w:rsidR="00774E86" w:rsidRPr="00774E86" w:rsidRDefault="00774E86" w:rsidP="00774E86">
      <w:pPr>
        <w:widowControl w:val="0"/>
        <w:numPr>
          <w:ilvl w:val="0"/>
          <w:numId w:val="5"/>
        </w:numPr>
        <w:tabs>
          <w:tab w:val="left" w:pos="15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Композиционное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оформление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доклада.</w:t>
      </w:r>
    </w:p>
    <w:p w:rsidR="00774E86" w:rsidRPr="00774E86" w:rsidRDefault="00774E86" w:rsidP="00774E86">
      <w:pPr>
        <w:widowControl w:val="0"/>
        <w:numPr>
          <w:ilvl w:val="0"/>
          <w:numId w:val="5"/>
        </w:numPr>
        <w:tabs>
          <w:tab w:val="left" w:pos="15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Заучивание,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запоминание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текста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доклада,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подготовки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тезисов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выступления.</w:t>
      </w:r>
    </w:p>
    <w:p w:rsidR="00774E86" w:rsidRPr="00774E86" w:rsidRDefault="00774E86" w:rsidP="00774E86">
      <w:pPr>
        <w:widowControl w:val="0"/>
        <w:numPr>
          <w:ilvl w:val="0"/>
          <w:numId w:val="5"/>
        </w:numPr>
        <w:tabs>
          <w:tab w:val="left" w:pos="15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Выступление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докладом.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ind w:right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Композиционное</w:t>
      </w:r>
      <w:r w:rsidRPr="00774E86">
        <w:rPr>
          <w:rFonts w:ascii="Times New Roman" w:eastAsia="Times New Roman" w:hAnsi="Times New Roman" w:cs="Times New Roman"/>
          <w:i/>
          <w:spacing w:val="-15"/>
          <w:sz w:val="24"/>
          <w:szCs w:val="24"/>
          <w:u w:val="single"/>
        </w:rPr>
        <w:t xml:space="preserve"> </w:t>
      </w:r>
      <w:r w:rsidRPr="00774E8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оформление</w:t>
      </w:r>
      <w:r w:rsidRPr="00774E86">
        <w:rPr>
          <w:rFonts w:ascii="Times New Roman" w:eastAsia="Times New Roman" w:hAnsi="Times New Roman" w:cs="Times New Roman"/>
          <w:i/>
          <w:spacing w:val="-15"/>
          <w:sz w:val="24"/>
          <w:szCs w:val="24"/>
          <w:u w:val="single"/>
        </w:rPr>
        <w:t xml:space="preserve"> </w:t>
      </w:r>
      <w:r w:rsidRPr="00774E8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доклада</w:t>
      </w:r>
      <w:r w:rsidRPr="00774E86"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774E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реальная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речевая</w:t>
      </w:r>
      <w:r w:rsidRPr="00774E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внешняя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структура,</w:t>
      </w:r>
      <w:r w:rsidRPr="00774E8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ней отражается соотношение частей выступления по их цели, стилистическим особенностям, по объёму,</w:t>
      </w:r>
      <w:r w:rsidRPr="00774E86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сочетанию</w:t>
      </w:r>
      <w:r w:rsidRPr="00774E86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рациональных</w:t>
      </w:r>
      <w:r w:rsidRPr="00774E86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4E86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эмоциональных</w:t>
      </w:r>
      <w:r w:rsidRPr="00774E86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моментов,</w:t>
      </w:r>
      <w:r w:rsidRPr="00774E86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774E86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правило,</w:t>
      </w:r>
      <w:r w:rsidRPr="00774E86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элементами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774E86" w:rsidRPr="00774E86">
          <w:pgSz w:w="11910" w:h="16840"/>
          <w:pgMar w:top="1160" w:right="141" w:bottom="280" w:left="850" w:header="720" w:footer="720" w:gutter="0"/>
          <w:cols w:space="720"/>
        </w:sectPr>
      </w:pPr>
    </w:p>
    <w:p w:rsidR="00774E86" w:rsidRPr="00774E86" w:rsidRDefault="00774E86" w:rsidP="00774E86">
      <w:pPr>
        <w:widowControl w:val="0"/>
        <w:autoSpaceDE w:val="0"/>
        <w:autoSpaceDN w:val="0"/>
        <w:spacing w:before="6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lastRenderedPageBreak/>
        <w:t>композиции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доклада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являются: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вступление,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выступления,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 xml:space="preserve">изложение,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заключение.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ind w:right="19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b/>
          <w:sz w:val="24"/>
          <w:szCs w:val="24"/>
        </w:rPr>
        <w:t>Вступление</w:t>
      </w:r>
      <w:r w:rsidRPr="00774E86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помогает</w:t>
      </w:r>
      <w:r w:rsidRPr="00774E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обеспечить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успех</w:t>
      </w:r>
      <w:r w:rsidRPr="00774E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выступления</w:t>
      </w:r>
      <w:r w:rsidRPr="00774E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74E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любой</w:t>
      </w:r>
      <w:r w:rsidRPr="00774E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тематике. Вступление должно содержать:</w:t>
      </w:r>
    </w:p>
    <w:p w:rsidR="00774E86" w:rsidRPr="00774E86" w:rsidRDefault="00774E86" w:rsidP="00774E86">
      <w:pPr>
        <w:widowControl w:val="0"/>
        <w:numPr>
          <w:ilvl w:val="1"/>
          <w:numId w:val="5"/>
        </w:numPr>
        <w:tabs>
          <w:tab w:val="left" w:pos="2008"/>
        </w:tabs>
        <w:autoSpaceDE w:val="0"/>
        <w:autoSpaceDN w:val="0"/>
        <w:spacing w:before="1" w:after="0" w:line="240" w:lineRule="auto"/>
        <w:ind w:left="200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название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доклада;</w:t>
      </w:r>
    </w:p>
    <w:p w:rsidR="00774E86" w:rsidRPr="00774E86" w:rsidRDefault="00774E86" w:rsidP="00774E86">
      <w:pPr>
        <w:widowControl w:val="0"/>
        <w:numPr>
          <w:ilvl w:val="1"/>
          <w:numId w:val="5"/>
        </w:numPr>
        <w:tabs>
          <w:tab w:val="left" w:pos="2008"/>
        </w:tabs>
        <w:autoSpaceDE w:val="0"/>
        <w:autoSpaceDN w:val="0"/>
        <w:spacing w:after="0" w:line="240" w:lineRule="auto"/>
        <w:ind w:left="200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сообщение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основной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идеи;</w:t>
      </w:r>
    </w:p>
    <w:p w:rsidR="00774E86" w:rsidRPr="00774E86" w:rsidRDefault="00774E86" w:rsidP="00774E86">
      <w:pPr>
        <w:widowControl w:val="0"/>
        <w:numPr>
          <w:ilvl w:val="1"/>
          <w:numId w:val="5"/>
        </w:numPr>
        <w:tabs>
          <w:tab w:val="left" w:pos="2008"/>
        </w:tabs>
        <w:autoSpaceDE w:val="0"/>
        <w:autoSpaceDN w:val="0"/>
        <w:spacing w:after="0" w:line="240" w:lineRule="auto"/>
        <w:ind w:left="200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современную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оценку</w:t>
      </w:r>
      <w:r w:rsidRPr="00774E8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предмета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изложения;</w:t>
      </w:r>
    </w:p>
    <w:p w:rsidR="00774E86" w:rsidRPr="00774E86" w:rsidRDefault="00774E86" w:rsidP="00774E86">
      <w:pPr>
        <w:widowControl w:val="0"/>
        <w:numPr>
          <w:ilvl w:val="1"/>
          <w:numId w:val="5"/>
        </w:numPr>
        <w:tabs>
          <w:tab w:val="left" w:pos="2008"/>
        </w:tabs>
        <w:autoSpaceDE w:val="0"/>
        <w:autoSpaceDN w:val="0"/>
        <w:spacing w:after="0" w:line="240" w:lineRule="auto"/>
        <w:ind w:left="200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краткое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перечисление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рассматриваемых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вопросов;</w:t>
      </w:r>
    </w:p>
    <w:p w:rsidR="00774E86" w:rsidRPr="00774E86" w:rsidRDefault="00774E86" w:rsidP="00774E86">
      <w:pPr>
        <w:widowControl w:val="0"/>
        <w:numPr>
          <w:ilvl w:val="1"/>
          <w:numId w:val="5"/>
        </w:numPr>
        <w:tabs>
          <w:tab w:val="left" w:pos="2008"/>
        </w:tabs>
        <w:autoSpaceDE w:val="0"/>
        <w:autoSpaceDN w:val="0"/>
        <w:spacing w:after="0" w:line="240" w:lineRule="auto"/>
        <w:ind w:left="200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интересную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для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слушателей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форму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изложения;</w:t>
      </w:r>
    </w:p>
    <w:p w:rsidR="00774E86" w:rsidRPr="00774E86" w:rsidRDefault="00774E86" w:rsidP="00774E86">
      <w:pPr>
        <w:widowControl w:val="0"/>
        <w:numPr>
          <w:ilvl w:val="1"/>
          <w:numId w:val="5"/>
        </w:numPr>
        <w:tabs>
          <w:tab w:val="left" w:pos="2008"/>
        </w:tabs>
        <w:autoSpaceDE w:val="0"/>
        <w:autoSpaceDN w:val="0"/>
        <w:spacing w:after="0" w:line="240" w:lineRule="auto"/>
        <w:ind w:right="4596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акцентирование</w:t>
      </w:r>
      <w:r w:rsidRPr="00774E8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оригинальности</w:t>
      </w:r>
      <w:r w:rsidRPr="00774E8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подхода. Выступление состоит из следующих частей: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Основная часть,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в которой выступающий должен раскрыть суть темы, обычно строится по принципу отчёта. Задача основной части: представить достаточно данных для того, чтобы слушатели заинтересовались темой и захотели ознакомиться с материалами.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b/>
          <w:sz w:val="24"/>
          <w:szCs w:val="24"/>
        </w:rPr>
        <w:t>Заключение</w:t>
      </w:r>
      <w:r w:rsidRPr="00774E8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74E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чёткое</w:t>
      </w:r>
      <w:r w:rsidRPr="00774E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обобщение</w:t>
      </w:r>
      <w:r w:rsidRPr="00774E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краткие</w:t>
      </w:r>
      <w:r w:rsidRPr="00774E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выводы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излагаемой</w:t>
      </w:r>
      <w:r w:rsidRPr="00774E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4"/>
          <w:sz w:val="24"/>
          <w:szCs w:val="24"/>
        </w:rPr>
        <w:t>теме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4E86" w:rsidRPr="00774E86" w:rsidRDefault="00774E86" w:rsidP="00774E86">
      <w:pPr>
        <w:widowControl w:val="0"/>
        <w:numPr>
          <w:ilvl w:val="1"/>
          <w:numId w:val="9"/>
        </w:numPr>
        <w:tabs>
          <w:tab w:val="left" w:pos="1636"/>
        </w:tabs>
        <w:autoSpaceDE w:val="0"/>
        <w:autoSpaceDN w:val="0"/>
        <w:spacing w:after="0" w:line="240" w:lineRule="auto"/>
        <w:ind w:left="163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774E8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  <w:r w:rsidRPr="00774E8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774E8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подготовке</w:t>
      </w:r>
      <w:r w:rsidRPr="00774E8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сообщения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ind w:right="4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Сообщение – это сокращенная запись информации, в которой должны быть отражены основные положения текста, сопровождающиеся аргументами, 1–2 самыми яркими и в то же время краткими примерами.</w:t>
      </w:r>
    </w:p>
    <w:p w:rsidR="00774E86" w:rsidRPr="00774E86" w:rsidRDefault="00774E86" w:rsidP="00774E86">
      <w:pPr>
        <w:widowControl w:val="0"/>
        <w:autoSpaceDE w:val="0"/>
        <w:autoSpaceDN w:val="0"/>
        <w:spacing w:before="1" w:after="0" w:line="240" w:lineRule="auto"/>
        <w:ind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Сообщение составляется по нескольким источникам, связанным между собой одной темой. Вначале изучается тот источник, в котором данная тема изложена наиболее полно и на современном уровне научных и практических достижений. Записанное сообщение дополняется материалом других источников.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Этапы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774E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сообщения:</w:t>
      </w:r>
    </w:p>
    <w:p w:rsidR="00774E86" w:rsidRPr="00774E86" w:rsidRDefault="00774E86" w:rsidP="00774E86">
      <w:pPr>
        <w:widowControl w:val="0"/>
        <w:numPr>
          <w:ilvl w:val="0"/>
          <w:numId w:val="4"/>
        </w:numPr>
        <w:tabs>
          <w:tab w:val="left" w:pos="200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Прочитайте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текст.</w:t>
      </w:r>
    </w:p>
    <w:p w:rsidR="00774E86" w:rsidRPr="00774E86" w:rsidRDefault="00774E86" w:rsidP="00774E86">
      <w:pPr>
        <w:widowControl w:val="0"/>
        <w:numPr>
          <w:ilvl w:val="0"/>
          <w:numId w:val="4"/>
        </w:numPr>
        <w:tabs>
          <w:tab w:val="left" w:pos="200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Составьте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его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развернутый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>план.</w:t>
      </w:r>
    </w:p>
    <w:p w:rsidR="00774E86" w:rsidRPr="00774E86" w:rsidRDefault="00774E86" w:rsidP="00774E86">
      <w:pPr>
        <w:widowControl w:val="0"/>
        <w:numPr>
          <w:ilvl w:val="0"/>
          <w:numId w:val="4"/>
        </w:numPr>
        <w:tabs>
          <w:tab w:val="left" w:pos="2008"/>
        </w:tabs>
        <w:autoSpaceDE w:val="0"/>
        <w:autoSpaceDN w:val="0"/>
        <w:spacing w:after="0" w:line="240" w:lineRule="auto"/>
        <w:ind w:left="568" w:right="430" w:firstLine="707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Подумайте,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какие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части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можно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сократить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так,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чтобы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содержание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было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понято правильно и, главное, не исчезло.</w:t>
      </w:r>
    </w:p>
    <w:p w:rsidR="00774E86" w:rsidRPr="00774E86" w:rsidRDefault="00774E86" w:rsidP="00774E86">
      <w:pPr>
        <w:widowControl w:val="0"/>
        <w:numPr>
          <w:ilvl w:val="0"/>
          <w:numId w:val="4"/>
        </w:numPr>
        <w:tabs>
          <w:tab w:val="left" w:pos="200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Объедините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близкие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по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смыслу</w:t>
      </w:r>
      <w:r w:rsidRPr="00774E8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части.</w:t>
      </w:r>
    </w:p>
    <w:p w:rsidR="00774E86" w:rsidRPr="00774E86" w:rsidRDefault="00774E86" w:rsidP="00774E86">
      <w:pPr>
        <w:widowControl w:val="0"/>
        <w:numPr>
          <w:ilvl w:val="0"/>
          <w:numId w:val="4"/>
        </w:numPr>
        <w:tabs>
          <w:tab w:val="left" w:pos="2008"/>
        </w:tabs>
        <w:autoSpaceDE w:val="0"/>
        <w:autoSpaceDN w:val="0"/>
        <w:spacing w:after="0" w:line="240" w:lineRule="auto"/>
        <w:ind w:left="568" w:right="429" w:firstLine="707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В</w:t>
      </w:r>
      <w:r w:rsidRPr="00774E8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каждой</w:t>
      </w:r>
      <w:r w:rsidRPr="00774E8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части</w:t>
      </w:r>
      <w:r w:rsidRPr="00774E8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выделите</w:t>
      </w:r>
      <w:r w:rsidRPr="00774E8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главное</w:t>
      </w:r>
      <w:r w:rsidRPr="00774E8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второстепенное,</w:t>
      </w:r>
      <w:r w:rsidRPr="00774E8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которое</w:t>
      </w:r>
      <w:r w:rsidRPr="00774E8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может</w:t>
      </w:r>
      <w:r w:rsidRPr="00774E8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быть сокращено при конспектировании.</w:t>
      </w:r>
    </w:p>
    <w:p w:rsidR="00774E86" w:rsidRPr="00774E86" w:rsidRDefault="00774E86" w:rsidP="00774E86">
      <w:pPr>
        <w:widowControl w:val="0"/>
        <w:numPr>
          <w:ilvl w:val="0"/>
          <w:numId w:val="4"/>
        </w:numPr>
        <w:tabs>
          <w:tab w:val="left" w:pos="200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При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записи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старайтесь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сложные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предложения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заменить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простыми.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Тематическое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смысловое</w:t>
      </w:r>
      <w:r w:rsidRPr="00774E86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единство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сообщения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выражается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том,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его компоненты связаны с темой первоисточника.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Сообщение должно содержать информацию на 3-5 мин. и сопровождаться презентацией, схемами, рисунками, таблицами и т.д.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</w:t>
      </w:r>
      <w:r w:rsidRPr="00774E8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оценки</w:t>
      </w:r>
      <w:r w:rsidRPr="00774E8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подготовки</w:t>
      </w:r>
      <w:r w:rsidRPr="00774E8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информационного</w:t>
      </w:r>
      <w:r w:rsidRPr="00774E8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сообщения</w:t>
      </w:r>
      <w:r w:rsidRPr="00774E8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74E8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доклада:</w:t>
      </w:r>
    </w:p>
    <w:p w:rsidR="00774E86" w:rsidRPr="00774E86" w:rsidRDefault="00774E86" w:rsidP="00774E86">
      <w:pPr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spacing w:after="0" w:line="240" w:lineRule="auto"/>
        <w:ind w:left="1414" w:hanging="13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актуальность</w:t>
      </w:r>
      <w:r w:rsidRPr="00774E8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темы;</w:t>
      </w:r>
    </w:p>
    <w:p w:rsidR="00774E86" w:rsidRPr="00774E86" w:rsidRDefault="00774E86" w:rsidP="00774E86">
      <w:pPr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spacing w:before="1" w:after="0" w:line="240" w:lineRule="auto"/>
        <w:ind w:left="1414" w:hanging="13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соответствие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содержания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>теме;</w:t>
      </w:r>
    </w:p>
    <w:p w:rsidR="00774E86" w:rsidRPr="00774E86" w:rsidRDefault="00774E86" w:rsidP="00774E86">
      <w:pPr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spacing w:after="0" w:line="240" w:lineRule="auto"/>
        <w:ind w:left="1414" w:hanging="13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глубина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проработки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материала;</w:t>
      </w:r>
    </w:p>
    <w:p w:rsidR="00774E86" w:rsidRPr="00774E86" w:rsidRDefault="00774E86" w:rsidP="00774E86">
      <w:pPr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spacing w:after="0" w:line="240" w:lineRule="auto"/>
        <w:ind w:left="1414" w:hanging="13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грамотность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полнота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использования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источников;</w:t>
      </w:r>
    </w:p>
    <w:p w:rsidR="00774E86" w:rsidRPr="00774E86" w:rsidRDefault="00774E86" w:rsidP="00774E86">
      <w:pPr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spacing w:after="0" w:line="240" w:lineRule="auto"/>
        <w:ind w:left="1414" w:hanging="13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наличие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элементов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наглядности.</w:t>
      </w:r>
    </w:p>
    <w:p w:rsidR="00774E86" w:rsidRPr="00774E86" w:rsidRDefault="00774E86" w:rsidP="00774E86">
      <w:pPr>
        <w:widowControl w:val="0"/>
        <w:numPr>
          <w:ilvl w:val="1"/>
          <w:numId w:val="9"/>
        </w:numPr>
        <w:tabs>
          <w:tab w:val="left" w:pos="1636"/>
        </w:tabs>
        <w:autoSpaceDE w:val="0"/>
        <w:autoSpaceDN w:val="0"/>
        <w:spacing w:before="2" w:after="0" w:line="550" w:lineRule="atLeast"/>
        <w:ind w:left="1276" w:right="288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774E86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  <w:r w:rsidRPr="00774E86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774E8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составлению</w:t>
      </w:r>
      <w:r w:rsidRPr="00774E86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презентаций Требования к презентации</w:t>
      </w:r>
    </w:p>
    <w:p w:rsidR="00774E86" w:rsidRPr="00774E86" w:rsidRDefault="00774E86" w:rsidP="00774E86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первом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слайде</w:t>
      </w:r>
      <w:r w:rsidRPr="00774E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размещается: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название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презентации;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568" w:right="430" w:firstLine="707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автор: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ФИО,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группа,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название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учебного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учреждения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(соавторы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указываются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в алфавитном порядке);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774E86" w:rsidRPr="00774E86">
          <w:pgSz w:w="11910" w:h="16840"/>
          <w:pgMar w:top="1160" w:right="141" w:bottom="280" w:left="850" w:header="720" w:footer="720" w:gutter="0"/>
          <w:cols w:space="720"/>
        </w:sectPr>
      </w:pP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before="66" w:after="0" w:line="240" w:lineRule="auto"/>
        <w:ind w:left="200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pacing w:val="-4"/>
          <w:sz w:val="24"/>
        </w:rPr>
        <w:lastRenderedPageBreak/>
        <w:t>год.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втором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слайде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указывается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которое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лучше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оформить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виде гиперссылок (для интерактивности презентации).</w:t>
      </w:r>
    </w:p>
    <w:p w:rsidR="00774E86" w:rsidRPr="00774E86" w:rsidRDefault="00774E86" w:rsidP="00774E86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последнем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слайде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указывается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список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используемой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 требованиями, интернет-ресурсы указываются в последнюю очередь.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Оформление</w:t>
      </w:r>
      <w:r w:rsidRPr="00774E8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слайдов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Стиль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необходимо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соблюдать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единый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стиль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оформления;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нужно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избегать</w:t>
      </w:r>
      <w:r w:rsidRPr="00774E8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стилей,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которые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будут отвлекать</w:t>
      </w:r>
      <w:r w:rsidRPr="00774E8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от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самой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презентации;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568" w:right="427" w:firstLine="707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вспомогательная информация (управляющие кнопки) не должны преобладать над основной информацией (текст, рисунки)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pacing w:val="-5"/>
          <w:sz w:val="24"/>
          <w:szCs w:val="24"/>
        </w:rPr>
        <w:t>Фон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1276" w:right="2276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для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фона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выбираются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более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холодные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тона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(синий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или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зеленый) Использование цвета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568" w:right="424" w:firstLine="707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на</w:t>
      </w:r>
      <w:r w:rsidRPr="00774E8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одном</w:t>
      </w:r>
      <w:r w:rsidRPr="00774E8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слайде</w:t>
      </w:r>
      <w:r w:rsidRPr="00774E8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рекомендуется</w:t>
      </w:r>
      <w:r w:rsidRPr="00774E8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использовать</w:t>
      </w:r>
      <w:r w:rsidRPr="00774E8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не</w:t>
      </w:r>
      <w:r w:rsidRPr="00774E8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более</w:t>
      </w:r>
      <w:r w:rsidRPr="00774E8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трех</w:t>
      </w:r>
      <w:r w:rsidRPr="00774E8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цветов:</w:t>
      </w:r>
      <w:r w:rsidRPr="00774E8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один</w:t>
      </w:r>
      <w:r w:rsidRPr="00774E8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для</w:t>
      </w:r>
      <w:r w:rsidRPr="00774E8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фона, один для заголовков, один для текста;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для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фона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текста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используются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контрастные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цвета;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1276" w:right="426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особое</w:t>
      </w:r>
      <w:r w:rsidRPr="00774E86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внимание</w:t>
      </w:r>
      <w:r w:rsidRPr="00774E86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следует</w:t>
      </w:r>
      <w:r w:rsidRPr="00774E8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обратить</w:t>
      </w:r>
      <w:r w:rsidRPr="00774E8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на</w:t>
      </w:r>
      <w:r w:rsidRPr="00774E86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цвет</w:t>
      </w:r>
      <w:r w:rsidRPr="00774E8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гиперссылок</w:t>
      </w:r>
      <w:r w:rsidRPr="00774E8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(до</w:t>
      </w:r>
      <w:r w:rsidRPr="00774E8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после</w:t>
      </w:r>
      <w:r w:rsidRPr="00774E86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использования) Анимационные эффекты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568" w:right="427" w:firstLine="707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нужно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использовать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возможности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компьютерной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анимации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для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представления информации на слайде;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before="1" w:after="0" w:line="240" w:lineRule="auto"/>
        <w:ind w:left="568" w:right="428" w:firstLine="707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не стоит злоупотреблять различными анимационными эффектами; анимационные эффекты не должны отвлекать внимание от содержания информации на слайде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ind w:right="64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Представление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информации Содержание информации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следует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использовать</w:t>
      </w:r>
      <w:r w:rsidRPr="00774E8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короткие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слова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предложения;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времена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глаголов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должно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быть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везде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одинаковым;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следует</w:t>
      </w:r>
      <w:r w:rsidRPr="00774E8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использовать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минимум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предлогов,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наречий,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прилагательных;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заголовки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должны</w:t>
      </w:r>
      <w:r w:rsidRPr="00774E8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привлекать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внимание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аудитории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Расположение</w:t>
      </w:r>
      <w:r w:rsidRPr="00774E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774E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74E8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странице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предпочтительно</w:t>
      </w:r>
      <w:r w:rsidRPr="00774E8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горизонтальное</w:t>
      </w:r>
      <w:r w:rsidRPr="00774E8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расположение</w:t>
      </w:r>
      <w:r w:rsidRPr="00774E8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информации;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наиболее</w:t>
      </w:r>
      <w:r w:rsidRPr="00774E8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важная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информация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должна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располагаться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в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центре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экрана;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1276" w:right="780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если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на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слайде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располагается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картинка,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надпись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должна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располагаться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под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 xml:space="preserve">ней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Шрифты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для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заголовков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не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менее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>24;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для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остальной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информации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не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менее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>18;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шрифты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без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засечек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легче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читать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большого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расстояния;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нельзя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смешивать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разные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типы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шрифтов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в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одной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презентации;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568" w:right="428" w:firstLine="707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для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выделения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информации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следует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использовать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жирный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шрифт,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курсив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или подчеркивание того же типа;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before="1" w:after="0" w:line="240" w:lineRule="auto"/>
        <w:ind w:left="1276" w:right="519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нельзя</w:t>
      </w:r>
      <w:r w:rsidRPr="00774E8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злоупотреблять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прописными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буквами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(они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читаются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хуже,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чем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строчные). Способы выделения информации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Следует</w:t>
      </w:r>
      <w:r w:rsidRPr="00774E8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использовать: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рамки,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границы,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заливку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разные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цвета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шрифтов,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штриховку,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стрелки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1276" w:right="1552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рисунки,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диаграммы,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схемы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для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иллюстрации</w:t>
      </w:r>
      <w:r w:rsidRPr="00774E8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наиболее</w:t>
      </w:r>
      <w:r w:rsidRPr="00774E8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важных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фактов Объем информации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568" w:right="428" w:firstLine="707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не</w:t>
      </w:r>
      <w:r w:rsidRPr="00774E86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стоит</w:t>
      </w:r>
      <w:r w:rsidRPr="00774E86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заполнять</w:t>
      </w:r>
      <w:r w:rsidRPr="00774E86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один</w:t>
      </w:r>
      <w:r w:rsidRPr="00774E86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слайд</w:t>
      </w:r>
      <w:r w:rsidRPr="00774E86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слишком</w:t>
      </w:r>
      <w:r w:rsidRPr="00774E86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большим</w:t>
      </w:r>
      <w:r w:rsidRPr="00774E86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объемом</w:t>
      </w:r>
      <w:r w:rsidRPr="00774E86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информации:</w:t>
      </w:r>
      <w:r w:rsidRPr="00774E86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люди могут единовременно запомнить не более трех фактов, выводов, определений.</w:t>
      </w:r>
    </w:p>
    <w:p w:rsidR="00774E86" w:rsidRPr="00774E86" w:rsidRDefault="00774E86" w:rsidP="00774E86">
      <w:pPr>
        <w:widowControl w:val="0"/>
        <w:numPr>
          <w:ilvl w:val="2"/>
          <w:numId w:val="9"/>
        </w:numPr>
        <w:tabs>
          <w:tab w:val="left" w:pos="2008"/>
          <w:tab w:val="left" w:pos="3498"/>
          <w:tab w:val="left" w:pos="5301"/>
          <w:tab w:val="left" w:pos="6770"/>
          <w:tab w:val="left" w:pos="7634"/>
          <w:tab w:val="left" w:pos="8449"/>
          <w:tab w:val="left" w:pos="9725"/>
        </w:tabs>
        <w:autoSpaceDE w:val="0"/>
        <w:autoSpaceDN w:val="0"/>
        <w:spacing w:after="0" w:line="240" w:lineRule="auto"/>
        <w:ind w:left="568" w:right="427" w:firstLine="707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pacing w:val="-2"/>
          <w:sz w:val="24"/>
        </w:rPr>
        <w:t>наибольшая</w:t>
      </w:r>
      <w:r w:rsidRPr="00774E86">
        <w:rPr>
          <w:rFonts w:ascii="Times New Roman" w:eastAsia="Times New Roman" w:hAnsi="Times New Roman" w:cs="Times New Roman"/>
          <w:sz w:val="24"/>
        </w:rPr>
        <w:tab/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эффективность</w:t>
      </w:r>
      <w:r w:rsidRPr="00774E86">
        <w:rPr>
          <w:rFonts w:ascii="Times New Roman" w:eastAsia="Times New Roman" w:hAnsi="Times New Roman" w:cs="Times New Roman"/>
          <w:sz w:val="24"/>
        </w:rPr>
        <w:tab/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достигается</w:t>
      </w:r>
      <w:r w:rsidRPr="00774E86">
        <w:rPr>
          <w:rFonts w:ascii="Times New Roman" w:eastAsia="Times New Roman" w:hAnsi="Times New Roman" w:cs="Times New Roman"/>
          <w:sz w:val="24"/>
        </w:rPr>
        <w:tab/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тогда,</w:t>
      </w:r>
      <w:r w:rsidRPr="00774E86">
        <w:rPr>
          <w:rFonts w:ascii="Times New Roman" w:eastAsia="Times New Roman" w:hAnsi="Times New Roman" w:cs="Times New Roman"/>
          <w:sz w:val="24"/>
        </w:rPr>
        <w:tab/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когда</w:t>
      </w:r>
      <w:r w:rsidRPr="00774E86">
        <w:rPr>
          <w:rFonts w:ascii="Times New Roman" w:eastAsia="Times New Roman" w:hAnsi="Times New Roman" w:cs="Times New Roman"/>
          <w:sz w:val="24"/>
        </w:rPr>
        <w:tab/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ключевые</w:t>
      </w:r>
      <w:r w:rsidRPr="00774E86">
        <w:rPr>
          <w:rFonts w:ascii="Times New Roman" w:eastAsia="Times New Roman" w:hAnsi="Times New Roman" w:cs="Times New Roman"/>
          <w:sz w:val="24"/>
        </w:rPr>
        <w:tab/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пункты </w:t>
      </w:r>
      <w:r w:rsidRPr="00774E86">
        <w:rPr>
          <w:rFonts w:ascii="Times New Roman" w:eastAsia="Times New Roman" w:hAnsi="Times New Roman" w:cs="Times New Roman"/>
          <w:sz w:val="24"/>
        </w:rPr>
        <w:t>отражаются по одному на каждом отдельном слайде.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774E86" w:rsidRPr="00774E86">
          <w:pgSz w:w="11910" w:h="16840"/>
          <w:pgMar w:top="1160" w:right="141" w:bottom="280" w:left="850" w:header="720" w:footer="720" w:gutter="0"/>
          <w:cols w:space="720"/>
        </w:sectPr>
      </w:pPr>
      <w:bookmarkStart w:id="0" w:name="_GoBack"/>
      <w:bookmarkEnd w:id="0"/>
    </w:p>
    <w:p w:rsidR="00774E86" w:rsidRPr="00774E86" w:rsidRDefault="00774E86" w:rsidP="00774E86">
      <w:pPr>
        <w:widowControl w:val="0"/>
        <w:autoSpaceDE w:val="0"/>
        <w:autoSpaceDN w:val="0"/>
        <w:spacing w:before="6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lastRenderedPageBreak/>
        <w:t>Виды</w:t>
      </w:r>
      <w:r w:rsidRPr="00774E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слайдов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Для обеспечения разнообразия следует использовать разные виды слайдов: с текстом, с таблицами, с диаграммами.</w:t>
      </w:r>
    </w:p>
    <w:p w:rsidR="00774E86" w:rsidRPr="00774E86" w:rsidRDefault="00774E86" w:rsidP="00774E86">
      <w:pPr>
        <w:widowControl w:val="0"/>
        <w:autoSpaceDE w:val="0"/>
        <w:autoSpaceDN w:val="0"/>
        <w:spacing w:before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</w:t>
      </w:r>
      <w:r w:rsidRPr="00774E8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оценки</w:t>
      </w:r>
      <w:r w:rsidRPr="00774E8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презентации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774E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оценки</w:t>
      </w:r>
    </w:p>
    <w:p w:rsidR="00774E86" w:rsidRPr="00774E86" w:rsidRDefault="00774E86" w:rsidP="00774E86">
      <w:pPr>
        <w:widowControl w:val="0"/>
        <w:numPr>
          <w:ilvl w:val="0"/>
          <w:numId w:val="2"/>
        </w:numPr>
        <w:tabs>
          <w:tab w:val="left" w:pos="15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Содержательный</w:t>
      </w:r>
      <w:r w:rsidRPr="00774E8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критерий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правильный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темы,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знание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свободное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владение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текстом,</w:t>
      </w:r>
      <w:r w:rsidRPr="00774E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грамотное использование научной терминологии, импровизация, речевой этикет</w:t>
      </w:r>
    </w:p>
    <w:p w:rsidR="00774E86" w:rsidRPr="00774E86" w:rsidRDefault="00774E86" w:rsidP="00774E86">
      <w:pPr>
        <w:widowControl w:val="0"/>
        <w:numPr>
          <w:ilvl w:val="0"/>
          <w:numId w:val="2"/>
        </w:numPr>
        <w:tabs>
          <w:tab w:val="left" w:pos="15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Логический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критерий</w:t>
      </w:r>
    </w:p>
    <w:p w:rsidR="00774E86" w:rsidRPr="00774E86" w:rsidRDefault="00774E86" w:rsidP="00774E86">
      <w:pPr>
        <w:widowControl w:val="0"/>
        <w:tabs>
          <w:tab w:val="left" w:pos="2795"/>
          <w:tab w:val="left" w:pos="5881"/>
          <w:tab w:val="left" w:pos="7632"/>
          <w:tab w:val="left" w:pos="8750"/>
        </w:tabs>
        <w:autoSpaceDE w:val="0"/>
        <w:autoSpaceDN w:val="0"/>
        <w:spacing w:after="0" w:line="240" w:lineRule="auto"/>
        <w:ind w:righ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стройное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ab/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логико-композиционное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ab/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построение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ab/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речи,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ab/>
      </w:r>
      <w:r w:rsidRPr="00774E86">
        <w:rPr>
          <w:rFonts w:ascii="Times New Roman" w:eastAsia="Times New Roman" w:hAnsi="Times New Roman" w:cs="Times New Roman"/>
          <w:spacing w:val="-2"/>
          <w:sz w:val="24"/>
          <w:szCs w:val="24"/>
        </w:rPr>
        <w:t>доказательность, аргументированность</w:t>
      </w:r>
    </w:p>
    <w:p w:rsidR="00774E86" w:rsidRPr="00774E86" w:rsidRDefault="00774E86" w:rsidP="00774E86">
      <w:pPr>
        <w:widowControl w:val="0"/>
        <w:numPr>
          <w:ilvl w:val="0"/>
          <w:numId w:val="2"/>
        </w:numPr>
        <w:tabs>
          <w:tab w:val="left" w:pos="15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Речевой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критерий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ind w:righ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использование языковых (метафоры, фразеологизмы, пословицы, поговорки и т.д.) и неязыковых (поза, манеры и пр.) средств выразительности; фонетическая организация речи, правильность ударения, четкая дикция, логические ударения и пр.</w:t>
      </w:r>
    </w:p>
    <w:p w:rsidR="00774E86" w:rsidRPr="00774E86" w:rsidRDefault="00774E86" w:rsidP="00774E86">
      <w:pPr>
        <w:widowControl w:val="0"/>
        <w:numPr>
          <w:ilvl w:val="0"/>
          <w:numId w:val="2"/>
        </w:numPr>
        <w:tabs>
          <w:tab w:val="left" w:pos="15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Психологический</w:t>
      </w:r>
      <w:r w:rsidRPr="00774E8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критерий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ind w:right="4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аудиторией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(прямая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обратная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связь),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знание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учет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законов</w:t>
      </w:r>
      <w:r w:rsidRPr="00774E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  <w:szCs w:val="24"/>
        </w:rPr>
        <w:t>восприятия речи, использование различных приемов привлечения и активизации внимания</w:t>
      </w:r>
    </w:p>
    <w:p w:rsidR="00774E86" w:rsidRPr="00774E86" w:rsidRDefault="00774E86" w:rsidP="00774E86">
      <w:pPr>
        <w:widowControl w:val="0"/>
        <w:numPr>
          <w:ilvl w:val="0"/>
          <w:numId w:val="2"/>
        </w:numPr>
        <w:tabs>
          <w:tab w:val="left" w:pos="15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Критерий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соблюдения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дизайн -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требований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к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компьютерной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презентации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ind w:right="4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sz w:val="24"/>
          <w:szCs w:val="24"/>
        </w:rPr>
        <w:t>соблюдены требования к первому и последним слайдам, прослеживается обоснованная последовательность слайдов и информации на слайдах, необходимое и достаточное количество фото- и видеоматериалов, учет особенностей восприятия графической (иллюстративной) информации, корректное сочетание фона и графики, дизайн презентации не противоречит ее содержанию, грамотное соотнесение устного выступления и компьютерного сопровождения, общее впечатление от мультимедийной презентации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4E86" w:rsidRPr="00774E86" w:rsidRDefault="00774E86" w:rsidP="00774E86">
      <w:pPr>
        <w:widowControl w:val="0"/>
        <w:autoSpaceDE w:val="0"/>
        <w:autoSpaceDN w:val="0"/>
        <w:spacing w:before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Примерная</w:t>
      </w:r>
      <w:r w:rsidRPr="00774E8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тематика</w:t>
      </w:r>
      <w:r w:rsidRPr="00774E8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рефератов,</w:t>
      </w:r>
      <w:r w:rsidRPr="00774E8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сообщений,</w:t>
      </w:r>
      <w:r w:rsidRPr="00774E8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z w:val="24"/>
          <w:szCs w:val="24"/>
        </w:rPr>
        <w:t>докладов,</w:t>
      </w:r>
      <w:r w:rsidRPr="00774E8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74E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презентаций.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4E86" w:rsidRPr="00774E86" w:rsidRDefault="00774E86" w:rsidP="00774E86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История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развития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искусственного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интеллекта.</w:t>
      </w:r>
    </w:p>
    <w:p w:rsidR="00774E86" w:rsidRPr="00774E86" w:rsidRDefault="00774E86" w:rsidP="00774E86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Основные</w:t>
      </w:r>
      <w:r w:rsidRPr="00774E8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этапы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достижения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в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области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искусственного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интеллекта.</w:t>
      </w:r>
    </w:p>
    <w:p w:rsidR="00774E86" w:rsidRPr="00774E86" w:rsidRDefault="00774E86" w:rsidP="00774E86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Ключевые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фигуры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их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вклад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в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развитие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искусственного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интеллекта.</w:t>
      </w:r>
    </w:p>
    <w:p w:rsidR="00774E86" w:rsidRPr="00774E86" w:rsidRDefault="00774E86" w:rsidP="00774E86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Основы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машинного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обучения.</w:t>
      </w:r>
    </w:p>
    <w:p w:rsidR="00774E86" w:rsidRPr="00774E86" w:rsidRDefault="00774E86" w:rsidP="00774E86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Определение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принципы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работы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машинного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обучения.</w:t>
      </w:r>
    </w:p>
    <w:p w:rsidR="00774E86" w:rsidRPr="00774E86" w:rsidRDefault="00774E86" w:rsidP="00774E86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Типы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алгоритмов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машинного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обучения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их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применение.</w:t>
      </w:r>
    </w:p>
    <w:p w:rsidR="00774E86" w:rsidRPr="00774E86" w:rsidRDefault="00774E86" w:rsidP="00774E86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Нейронные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сети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глубокое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обучение.</w:t>
      </w:r>
    </w:p>
    <w:p w:rsidR="00774E86" w:rsidRPr="00774E86" w:rsidRDefault="00774E86" w:rsidP="00774E86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Основы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нейронных</w:t>
      </w:r>
      <w:r w:rsidRPr="00774E8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сетей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глубокого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обучения.</w:t>
      </w:r>
    </w:p>
    <w:p w:rsidR="00774E86" w:rsidRPr="00774E86" w:rsidRDefault="00774E86" w:rsidP="00774E86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Примеры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использования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нейронных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сетей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в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различных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областях.</w:t>
      </w:r>
    </w:p>
    <w:p w:rsidR="00774E86" w:rsidRPr="00774E86" w:rsidRDefault="00774E86" w:rsidP="00774E86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Инструменты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разработки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кода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для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искусственного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интеллекта.</w:t>
      </w:r>
    </w:p>
    <w:p w:rsidR="00774E86" w:rsidRPr="00774E86" w:rsidRDefault="00774E86" w:rsidP="00774E86">
      <w:pPr>
        <w:widowControl w:val="0"/>
        <w:numPr>
          <w:ilvl w:val="0"/>
          <w:numId w:val="1"/>
        </w:numPr>
        <w:tabs>
          <w:tab w:val="left" w:pos="568"/>
          <w:tab w:val="left" w:pos="1288"/>
        </w:tabs>
        <w:autoSpaceDE w:val="0"/>
        <w:autoSpaceDN w:val="0"/>
        <w:spacing w:after="0" w:line="240" w:lineRule="auto"/>
        <w:ind w:left="568" w:right="420" w:hanging="12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Обзор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популярных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языков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программирования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библиотек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для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разработки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кода искусственного интеллекта.</w:t>
      </w:r>
    </w:p>
    <w:p w:rsidR="00774E86" w:rsidRPr="00774E86" w:rsidRDefault="00774E86" w:rsidP="00774E86">
      <w:pPr>
        <w:widowControl w:val="0"/>
        <w:numPr>
          <w:ilvl w:val="0"/>
          <w:numId w:val="1"/>
        </w:numPr>
        <w:tabs>
          <w:tab w:val="left" w:pos="568"/>
          <w:tab w:val="left" w:pos="1288"/>
        </w:tabs>
        <w:autoSpaceDE w:val="0"/>
        <w:autoSpaceDN w:val="0"/>
        <w:spacing w:before="1" w:after="0" w:line="240" w:lineRule="auto"/>
        <w:ind w:left="568" w:right="428" w:hanging="12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Сравнение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инструментов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разработки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выбор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наиболее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подходящего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для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 xml:space="preserve">конкретной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задачи.</w:t>
      </w:r>
    </w:p>
    <w:p w:rsidR="00774E86" w:rsidRPr="00774E86" w:rsidRDefault="00774E86" w:rsidP="00774E86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Методы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оптимизации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кода.</w:t>
      </w:r>
    </w:p>
    <w:p w:rsidR="00774E86" w:rsidRPr="00774E86" w:rsidRDefault="00774E86" w:rsidP="00774E86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Оптимизация</w:t>
      </w:r>
      <w:r w:rsidRPr="00774E8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кода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для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повышения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производительности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эффективности.</w:t>
      </w:r>
    </w:p>
    <w:p w:rsidR="00774E86" w:rsidRPr="00774E86" w:rsidRDefault="00774E86" w:rsidP="00774E86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Применение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методов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оптимизации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в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разработке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кода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для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искусственного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интеллекта.</w:t>
      </w:r>
    </w:p>
    <w:p w:rsidR="00774E86" w:rsidRPr="00774E86" w:rsidRDefault="00774E86" w:rsidP="00774E86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Тестирование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отладка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кода.</w:t>
      </w:r>
    </w:p>
    <w:p w:rsidR="00774E86" w:rsidRPr="00774E86" w:rsidRDefault="00774E86" w:rsidP="00774E86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Методы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тестирования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отладки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кода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для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обеспечения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качества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надёжности.</w:t>
      </w:r>
    </w:p>
    <w:p w:rsidR="00774E86" w:rsidRPr="00774E86" w:rsidRDefault="00774E86" w:rsidP="00774E86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Инструменты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подходы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к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тестированию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отладке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кода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для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искусственного</w:t>
      </w:r>
      <w:r w:rsidRPr="00774E8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интеллекта.</w:t>
      </w:r>
    </w:p>
    <w:p w:rsidR="00774E86" w:rsidRPr="00774E86" w:rsidRDefault="00774E86" w:rsidP="00774E86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Безопасность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этика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в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разработке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кода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искусственного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интеллекта.</w:t>
      </w:r>
    </w:p>
    <w:p w:rsidR="00774E86" w:rsidRPr="00774E86" w:rsidRDefault="00774E86" w:rsidP="00774E86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Угрозы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безопасности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меры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защиты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при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разработке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кода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искусственного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интеллекта.</w:t>
      </w:r>
    </w:p>
    <w:p w:rsidR="00774E86" w:rsidRPr="00774E86" w:rsidRDefault="00774E86" w:rsidP="00774E86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Этические</w:t>
      </w:r>
      <w:r w:rsidRPr="00774E8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аспекты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разработки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использования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искусственного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интеллекта.</w:t>
      </w:r>
    </w:p>
    <w:p w:rsidR="00774E86" w:rsidRPr="00774E86" w:rsidRDefault="00774E86" w:rsidP="00774E86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Применение</w:t>
      </w:r>
      <w:r w:rsidRPr="00774E8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искусственного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интеллекта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в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различных</w:t>
      </w:r>
      <w:r w:rsidRPr="00774E8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отраслях.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774E86" w:rsidRPr="00774E86">
          <w:pgSz w:w="11910" w:h="16840"/>
          <w:pgMar w:top="1160" w:right="141" w:bottom="280" w:left="850" w:header="720" w:footer="720" w:gutter="0"/>
          <w:cols w:space="720"/>
        </w:sectPr>
      </w:pPr>
    </w:p>
    <w:p w:rsidR="00774E86" w:rsidRPr="00774E86" w:rsidRDefault="00774E86" w:rsidP="00774E86">
      <w:pPr>
        <w:widowControl w:val="0"/>
        <w:numPr>
          <w:ilvl w:val="0"/>
          <w:numId w:val="1"/>
        </w:numPr>
        <w:tabs>
          <w:tab w:val="left" w:pos="568"/>
          <w:tab w:val="left" w:pos="1288"/>
        </w:tabs>
        <w:autoSpaceDE w:val="0"/>
        <w:autoSpaceDN w:val="0"/>
        <w:spacing w:before="66" w:after="0" w:line="240" w:lineRule="auto"/>
        <w:ind w:left="568" w:right="432" w:hanging="12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lastRenderedPageBreak/>
        <w:t xml:space="preserve">Использование искусственного интеллекта в медицине, финансах, транспорте и других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отраслях.</w:t>
      </w:r>
    </w:p>
    <w:p w:rsidR="00774E86" w:rsidRPr="00774E86" w:rsidRDefault="00774E86" w:rsidP="00774E86">
      <w:pPr>
        <w:widowControl w:val="0"/>
        <w:numPr>
          <w:ilvl w:val="0"/>
          <w:numId w:val="1"/>
        </w:numPr>
        <w:tabs>
          <w:tab w:val="left" w:pos="568"/>
          <w:tab w:val="left" w:pos="1288"/>
        </w:tabs>
        <w:autoSpaceDE w:val="0"/>
        <w:autoSpaceDN w:val="0"/>
        <w:spacing w:after="0" w:line="240" w:lineRule="auto"/>
        <w:ind w:left="568" w:right="429" w:hanging="12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Анализ примеров</w:t>
      </w:r>
      <w:r w:rsidRPr="00774E86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успешного</w:t>
      </w:r>
      <w:r w:rsidRPr="00774E86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применения искусственного</w:t>
      </w:r>
      <w:r w:rsidRPr="00774E86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интеллекта и</w:t>
      </w:r>
      <w:r w:rsidRPr="00774E86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его</w:t>
      </w:r>
      <w:r w:rsidRPr="00774E86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 xml:space="preserve">влияния на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бизнес-процессы.</w:t>
      </w:r>
    </w:p>
    <w:p w:rsidR="00774E86" w:rsidRPr="00774E86" w:rsidRDefault="00774E86" w:rsidP="00774E86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Будущее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искусственного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интеллекта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разработка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кода.</w:t>
      </w:r>
    </w:p>
    <w:p w:rsidR="00774E86" w:rsidRPr="00774E86" w:rsidRDefault="00774E86" w:rsidP="00774E86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Тенденции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перспективы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развития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искусственного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интеллекта.</w:t>
      </w:r>
    </w:p>
    <w:p w:rsidR="00774E86" w:rsidRPr="00774E86" w:rsidRDefault="00774E86" w:rsidP="00774E86">
      <w:pPr>
        <w:widowControl w:val="0"/>
        <w:numPr>
          <w:ilvl w:val="0"/>
          <w:numId w:val="1"/>
        </w:numPr>
        <w:tabs>
          <w:tab w:val="left" w:pos="568"/>
          <w:tab w:val="left" w:pos="1288"/>
        </w:tabs>
        <w:autoSpaceDE w:val="0"/>
        <w:autoSpaceDN w:val="0"/>
        <w:spacing w:after="0" w:line="240" w:lineRule="auto"/>
        <w:ind w:left="568" w:right="428" w:hanging="12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Роль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разработчиков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кода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в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создании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новых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технологий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решений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на</w:t>
      </w:r>
      <w:r w:rsidRPr="00774E86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основе искусственного интеллекта.</w:t>
      </w:r>
    </w:p>
    <w:p w:rsidR="00774E86" w:rsidRPr="00774E86" w:rsidRDefault="00774E86" w:rsidP="00774E86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Примеры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успешных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проектов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в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области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разработки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кода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для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искусственного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интеллекта.</w:t>
      </w:r>
    </w:p>
    <w:p w:rsidR="00774E86" w:rsidRPr="00774E86" w:rsidRDefault="00774E86" w:rsidP="00774E86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Анализ</w:t>
      </w:r>
      <w:r w:rsidRPr="00774E8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успешных</w:t>
      </w:r>
      <w:r w:rsidRPr="00774E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проектов</w:t>
      </w:r>
      <w:r w:rsidRPr="00774E8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</w:t>
      </w:r>
      <w:r w:rsidRPr="00774E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изучение</w:t>
      </w:r>
      <w:r w:rsidRPr="00774E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z w:val="24"/>
        </w:rPr>
        <w:t>их</w:t>
      </w:r>
      <w:r w:rsidRPr="00774E8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опыта.</w:t>
      </w:r>
    </w:p>
    <w:p w:rsidR="00774E86" w:rsidRPr="00774E86" w:rsidRDefault="00774E86" w:rsidP="00774E86">
      <w:pPr>
        <w:widowControl w:val="0"/>
        <w:numPr>
          <w:ilvl w:val="0"/>
          <w:numId w:val="1"/>
        </w:numPr>
        <w:tabs>
          <w:tab w:val="left" w:pos="568"/>
          <w:tab w:val="left" w:pos="1288"/>
        </w:tabs>
        <w:autoSpaceDE w:val="0"/>
        <w:autoSpaceDN w:val="0"/>
        <w:spacing w:after="0" w:line="240" w:lineRule="auto"/>
        <w:ind w:left="568" w:right="429" w:hanging="12"/>
        <w:jc w:val="both"/>
        <w:rPr>
          <w:rFonts w:ascii="Times New Roman" w:eastAsia="Times New Roman" w:hAnsi="Times New Roman" w:cs="Times New Roman"/>
          <w:sz w:val="24"/>
        </w:rPr>
      </w:pPr>
      <w:r w:rsidRPr="00774E86">
        <w:rPr>
          <w:rFonts w:ascii="Times New Roman" w:eastAsia="Times New Roman" w:hAnsi="Times New Roman" w:cs="Times New Roman"/>
          <w:sz w:val="24"/>
        </w:rPr>
        <w:t>Выявление ключевых факторов успеха и уроков, которые можно извлечь для будущих</w:t>
      </w:r>
      <w:r w:rsidRPr="00774E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74E86">
        <w:rPr>
          <w:rFonts w:ascii="Times New Roman" w:eastAsia="Times New Roman" w:hAnsi="Times New Roman" w:cs="Times New Roman"/>
          <w:spacing w:val="-2"/>
          <w:sz w:val="24"/>
        </w:rPr>
        <w:t>проектов.</w:t>
      </w:r>
    </w:p>
    <w:p w:rsidR="00774E86" w:rsidRPr="00774E86" w:rsidRDefault="00774E86" w:rsidP="00774E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774E86" w:rsidRPr="00774E86">
          <w:pgSz w:w="11910" w:h="16840"/>
          <w:pgMar w:top="1160" w:right="141" w:bottom="280" w:left="850" w:header="720" w:footer="720" w:gutter="0"/>
          <w:cols w:space="720"/>
        </w:sectPr>
      </w:pPr>
    </w:p>
    <w:p w:rsidR="00774E86" w:rsidRPr="00774E86" w:rsidRDefault="00774E86" w:rsidP="00774E86">
      <w:pPr>
        <w:jc w:val="both"/>
      </w:pPr>
    </w:p>
    <w:p w:rsidR="00774E86" w:rsidRDefault="00774E86" w:rsidP="00774E86">
      <w:pPr>
        <w:jc w:val="both"/>
      </w:pPr>
    </w:p>
    <w:sectPr w:rsidR="00774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71C52"/>
    <w:multiLevelType w:val="hybridMultilevel"/>
    <w:tmpl w:val="7DF23504"/>
    <w:lvl w:ilvl="0" w:tplc="2E5CE70A">
      <w:start w:val="1"/>
      <w:numFmt w:val="decimal"/>
      <w:lvlText w:val="%1."/>
      <w:lvlJc w:val="left"/>
      <w:pPr>
        <w:ind w:left="2008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ECA0C4">
      <w:numFmt w:val="bullet"/>
      <w:lvlText w:val="•"/>
      <w:lvlJc w:val="left"/>
      <w:pPr>
        <w:ind w:left="2891" w:hanging="732"/>
      </w:pPr>
      <w:rPr>
        <w:rFonts w:hint="default"/>
        <w:lang w:val="ru-RU" w:eastAsia="en-US" w:bidi="ar-SA"/>
      </w:rPr>
    </w:lvl>
    <w:lvl w:ilvl="2" w:tplc="092E8FCE">
      <w:numFmt w:val="bullet"/>
      <w:lvlText w:val="•"/>
      <w:lvlJc w:val="left"/>
      <w:pPr>
        <w:ind w:left="3783" w:hanging="732"/>
      </w:pPr>
      <w:rPr>
        <w:rFonts w:hint="default"/>
        <w:lang w:val="ru-RU" w:eastAsia="en-US" w:bidi="ar-SA"/>
      </w:rPr>
    </w:lvl>
    <w:lvl w:ilvl="3" w:tplc="4148CFC8">
      <w:numFmt w:val="bullet"/>
      <w:lvlText w:val="•"/>
      <w:lvlJc w:val="left"/>
      <w:pPr>
        <w:ind w:left="4674" w:hanging="732"/>
      </w:pPr>
      <w:rPr>
        <w:rFonts w:hint="default"/>
        <w:lang w:val="ru-RU" w:eastAsia="en-US" w:bidi="ar-SA"/>
      </w:rPr>
    </w:lvl>
    <w:lvl w:ilvl="4" w:tplc="A86231C6">
      <w:numFmt w:val="bullet"/>
      <w:lvlText w:val="•"/>
      <w:lvlJc w:val="left"/>
      <w:pPr>
        <w:ind w:left="5566" w:hanging="732"/>
      </w:pPr>
      <w:rPr>
        <w:rFonts w:hint="default"/>
        <w:lang w:val="ru-RU" w:eastAsia="en-US" w:bidi="ar-SA"/>
      </w:rPr>
    </w:lvl>
    <w:lvl w:ilvl="5" w:tplc="022E0FE6">
      <w:numFmt w:val="bullet"/>
      <w:lvlText w:val="•"/>
      <w:lvlJc w:val="left"/>
      <w:pPr>
        <w:ind w:left="6457" w:hanging="732"/>
      </w:pPr>
      <w:rPr>
        <w:rFonts w:hint="default"/>
        <w:lang w:val="ru-RU" w:eastAsia="en-US" w:bidi="ar-SA"/>
      </w:rPr>
    </w:lvl>
    <w:lvl w:ilvl="6" w:tplc="35069CBA">
      <w:numFmt w:val="bullet"/>
      <w:lvlText w:val="•"/>
      <w:lvlJc w:val="left"/>
      <w:pPr>
        <w:ind w:left="7349" w:hanging="732"/>
      </w:pPr>
      <w:rPr>
        <w:rFonts w:hint="default"/>
        <w:lang w:val="ru-RU" w:eastAsia="en-US" w:bidi="ar-SA"/>
      </w:rPr>
    </w:lvl>
    <w:lvl w:ilvl="7" w:tplc="130C090E">
      <w:numFmt w:val="bullet"/>
      <w:lvlText w:val="•"/>
      <w:lvlJc w:val="left"/>
      <w:pPr>
        <w:ind w:left="8240" w:hanging="732"/>
      </w:pPr>
      <w:rPr>
        <w:rFonts w:hint="default"/>
        <w:lang w:val="ru-RU" w:eastAsia="en-US" w:bidi="ar-SA"/>
      </w:rPr>
    </w:lvl>
    <w:lvl w:ilvl="8" w:tplc="A72CE362">
      <w:numFmt w:val="bullet"/>
      <w:lvlText w:val="•"/>
      <w:lvlJc w:val="left"/>
      <w:pPr>
        <w:ind w:left="9132" w:hanging="732"/>
      </w:pPr>
      <w:rPr>
        <w:rFonts w:hint="default"/>
        <w:lang w:val="ru-RU" w:eastAsia="en-US" w:bidi="ar-SA"/>
      </w:rPr>
    </w:lvl>
  </w:abstractNum>
  <w:abstractNum w:abstractNumId="1">
    <w:nsid w:val="0F2D5C1F"/>
    <w:multiLevelType w:val="hybridMultilevel"/>
    <w:tmpl w:val="A48C3044"/>
    <w:lvl w:ilvl="0" w:tplc="0E8A08B0">
      <w:start w:val="1"/>
      <w:numFmt w:val="decimal"/>
      <w:lvlText w:val="%1."/>
      <w:lvlJc w:val="left"/>
      <w:pPr>
        <w:ind w:left="151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3E62D4">
      <w:numFmt w:val="bullet"/>
      <w:lvlText w:val=""/>
      <w:lvlJc w:val="left"/>
      <w:pPr>
        <w:ind w:left="1276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C7A02B8">
      <w:numFmt w:val="bullet"/>
      <w:lvlText w:val="•"/>
      <w:lvlJc w:val="left"/>
      <w:pPr>
        <w:ind w:left="2563" w:hanging="732"/>
      </w:pPr>
      <w:rPr>
        <w:rFonts w:hint="default"/>
        <w:lang w:val="ru-RU" w:eastAsia="en-US" w:bidi="ar-SA"/>
      </w:rPr>
    </w:lvl>
    <w:lvl w:ilvl="3" w:tplc="C534152A">
      <w:numFmt w:val="bullet"/>
      <w:lvlText w:val="•"/>
      <w:lvlJc w:val="left"/>
      <w:pPr>
        <w:ind w:left="3607" w:hanging="732"/>
      </w:pPr>
      <w:rPr>
        <w:rFonts w:hint="default"/>
        <w:lang w:val="ru-RU" w:eastAsia="en-US" w:bidi="ar-SA"/>
      </w:rPr>
    </w:lvl>
    <w:lvl w:ilvl="4" w:tplc="3536E6B8">
      <w:numFmt w:val="bullet"/>
      <w:lvlText w:val="•"/>
      <w:lvlJc w:val="left"/>
      <w:pPr>
        <w:ind w:left="4651" w:hanging="732"/>
      </w:pPr>
      <w:rPr>
        <w:rFonts w:hint="default"/>
        <w:lang w:val="ru-RU" w:eastAsia="en-US" w:bidi="ar-SA"/>
      </w:rPr>
    </w:lvl>
    <w:lvl w:ilvl="5" w:tplc="B1942114">
      <w:numFmt w:val="bullet"/>
      <w:lvlText w:val="•"/>
      <w:lvlJc w:val="left"/>
      <w:pPr>
        <w:ind w:left="5695" w:hanging="732"/>
      </w:pPr>
      <w:rPr>
        <w:rFonts w:hint="default"/>
        <w:lang w:val="ru-RU" w:eastAsia="en-US" w:bidi="ar-SA"/>
      </w:rPr>
    </w:lvl>
    <w:lvl w:ilvl="6" w:tplc="7AAC7622">
      <w:numFmt w:val="bullet"/>
      <w:lvlText w:val="•"/>
      <w:lvlJc w:val="left"/>
      <w:pPr>
        <w:ind w:left="6739" w:hanging="732"/>
      </w:pPr>
      <w:rPr>
        <w:rFonts w:hint="default"/>
        <w:lang w:val="ru-RU" w:eastAsia="en-US" w:bidi="ar-SA"/>
      </w:rPr>
    </w:lvl>
    <w:lvl w:ilvl="7" w:tplc="8D3A7C0A">
      <w:numFmt w:val="bullet"/>
      <w:lvlText w:val="•"/>
      <w:lvlJc w:val="left"/>
      <w:pPr>
        <w:ind w:left="7783" w:hanging="732"/>
      </w:pPr>
      <w:rPr>
        <w:rFonts w:hint="default"/>
        <w:lang w:val="ru-RU" w:eastAsia="en-US" w:bidi="ar-SA"/>
      </w:rPr>
    </w:lvl>
    <w:lvl w:ilvl="8" w:tplc="0FC6720E">
      <w:numFmt w:val="bullet"/>
      <w:lvlText w:val="•"/>
      <w:lvlJc w:val="left"/>
      <w:pPr>
        <w:ind w:left="8827" w:hanging="732"/>
      </w:pPr>
      <w:rPr>
        <w:rFonts w:hint="default"/>
        <w:lang w:val="ru-RU" w:eastAsia="en-US" w:bidi="ar-SA"/>
      </w:rPr>
    </w:lvl>
  </w:abstractNum>
  <w:abstractNum w:abstractNumId="2">
    <w:nsid w:val="12E04E54"/>
    <w:multiLevelType w:val="hybridMultilevel"/>
    <w:tmpl w:val="8848C9D8"/>
    <w:lvl w:ilvl="0" w:tplc="225ED66C">
      <w:start w:val="1"/>
      <w:numFmt w:val="decimal"/>
      <w:lvlText w:val="%1."/>
      <w:lvlJc w:val="left"/>
      <w:pPr>
        <w:ind w:left="151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946768">
      <w:numFmt w:val="bullet"/>
      <w:lvlText w:val="•"/>
      <w:lvlJc w:val="left"/>
      <w:pPr>
        <w:ind w:left="2459" w:hanging="240"/>
      </w:pPr>
      <w:rPr>
        <w:rFonts w:hint="default"/>
        <w:lang w:val="ru-RU" w:eastAsia="en-US" w:bidi="ar-SA"/>
      </w:rPr>
    </w:lvl>
    <w:lvl w:ilvl="2" w:tplc="70E8E6CE">
      <w:numFmt w:val="bullet"/>
      <w:lvlText w:val="•"/>
      <w:lvlJc w:val="left"/>
      <w:pPr>
        <w:ind w:left="3399" w:hanging="240"/>
      </w:pPr>
      <w:rPr>
        <w:rFonts w:hint="default"/>
        <w:lang w:val="ru-RU" w:eastAsia="en-US" w:bidi="ar-SA"/>
      </w:rPr>
    </w:lvl>
    <w:lvl w:ilvl="3" w:tplc="E8DA7194">
      <w:numFmt w:val="bullet"/>
      <w:lvlText w:val="•"/>
      <w:lvlJc w:val="left"/>
      <w:pPr>
        <w:ind w:left="4338" w:hanging="240"/>
      </w:pPr>
      <w:rPr>
        <w:rFonts w:hint="default"/>
        <w:lang w:val="ru-RU" w:eastAsia="en-US" w:bidi="ar-SA"/>
      </w:rPr>
    </w:lvl>
    <w:lvl w:ilvl="4" w:tplc="DE8A0F84">
      <w:numFmt w:val="bullet"/>
      <w:lvlText w:val="•"/>
      <w:lvlJc w:val="left"/>
      <w:pPr>
        <w:ind w:left="5278" w:hanging="240"/>
      </w:pPr>
      <w:rPr>
        <w:rFonts w:hint="default"/>
        <w:lang w:val="ru-RU" w:eastAsia="en-US" w:bidi="ar-SA"/>
      </w:rPr>
    </w:lvl>
    <w:lvl w:ilvl="5" w:tplc="78246120">
      <w:numFmt w:val="bullet"/>
      <w:lvlText w:val="•"/>
      <w:lvlJc w:val="left"/>
      <w:pPr>
        <w:ind w:left="6217" w:hanging="240"/>
      </w:pPr>
      <w:rPr>
        <w:rFonts w:hint="default"/>
        <w:lang w:val="ru-RU" w:eastAsia="en-US" w:bidi="ar-SA"/>
      </w:rPr>
    </w:lvl>
    <w:lvl w:ilvl="6" w:tplc="6CDE0CC8">
      <w:numFmt w:val="bullet"/>
      <w:lvlText w:val="•"/>
      <w:lvlJc w:val="left"/>
      <w:pPr>
        <w:ind w:left="7157" w:hanging="240"/>
      </w:pPr>
      <w:rPr>
        <w:rFonts w:hint="default"/>
        <w:lang w:val="ru-RU" w:eastAsia="en-US" w:bidi="ar-SA"/>
      </w:rPr>
    </w:lvl>
    <w:lvl w:ilvl="7" w:tplc="9A08CCD4">
      <w:numFmt w:val="bullet"/>
      <w:lvlText w:val="•"/>
      <w:lvlJc w:val="left"/>
      <w:pPr>
        <w:ind w:left="8096" w:hanging="240"/>
      </w:pPr>
      <w:rPr>
        <w:rFonts w:hint="default"/>
        <w:lang w:val="ru-RU" w:eastAsia="en-US" w:bidi="ar-SA"/>
      </w:rPr>
    </w:lvl>
    <w:lvl w:ilvl="8" w:tplc="9BF226EA">
      <w:numFmt w:val="bullet"/>
      <w:lvlText w:val="•"/>
      <w:lvlJc w:val="left"/>
      <w:pPr>
        <w:ind w:left="9036" w:hanging="240"/>
      </w:pPr>
      <w:rPr>
        <w:rFonts w:hint="default"/>
        <w:lang w:val="ru-RU" w:eastAsia="en-US" w:bidi="ar-SA"/>
      </w:rPr>
    </w:lvl>
  </w:abstractNum>
  <w:abstractNum w:abstractNumId="3">
    <w:nsid w:val="16F84AB6"/>
    <w:multiLevelType w:val="hybridMultilevel"/>
    <w:tmpl w:val="C5DAD67C"/>
    <w:lvl w:ilvl="0" w:tplc="FD86C9D4">
      <w:start w:val="1"/>
      <w:numFmt w:val="decimal"/>
      <w:lvlText w:val="%1."/>
      <w:lvlJc w:val="left"/>
      <w:pPr>
        <w:ind w:left="808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8CEFAE">
      <w:numFmt w:val="bullet"/>
      <w:lvlText w:val="•"/>
      <w:lvlJc w:val="left"/>
      <w:pPr>
        <w:ind w:left="1811" w:hanging="240"/>
      </w:pPr>
      <w:rPr>
        <w:rFonts w:hint="default"/>
        <w:lang w:val="ru-RU" w:eastAsia="en-US" w:bidi="ar-SA"/>
      </w:rPr>
    </w:lvl>
    <w:lvl w:ilvl="2" w:tplc="6722FE02">
      <w:numFmt w:val="bullet"/>
      <w:lvlText w:val="•"/>
      <w:lvlJc w:val="left"/>
      <w:pPr>
        <w:ind w:left="2823" w:hanging="240"/>
      </w:pPr>
      <w:rPr>
        <w:rFonts w:hint="default"/>
        <w:lang w:val="ru-RU" w:eastAsia="en-US" w:bidi="ar-SA"/>
      </w:rPr>
    </w:lvl>
    <w:lvl w:ilvl="3" w:tplc="25F20A68">
      <w:numFmt w:val="bullet"/>
      <w:lvlText w:val="•"/>
      <w:lvlJc w:val="left"/>
      <w:pPr>
        <w:ind w:left="3834" w:hanging="240"/>
      </w:pPr>
      <w:rPr>
        <w:rFonts w:hint="default"/>
        <w:lang w:val="ru-RU" w:eastAsia="en-US" w:bidi="ar-SA"/>
      </w:rPr>
    </w:lvl>
    <w:lvl w:ilvl="4" w:tplc="B2782A00">
      <w:numFmt w:val="bullet"/>
      <w:lvlText w:val="•"/>
      <w:lvlJc w:val="left"/>
      <w:pPr>
        <w:ind w:left="4846" w:hanging="240"/>
      </w:pPr>
      <w:rPr>
        <w:rFonts w:hint="default"/>
        <w:lang w:val="ru-RU" w:eastAsia="en-US" w:bidi="ar-SA"/>
      </w:rPr>
    </w:lvl>
    <w:lvl w:ilvl="5" w:tplc="C2024D50">
      <w:numFmt w:val="bullet"/>
      <w:lvlText w:val="•"/>
      <w:lvlJc w:val="left"/>
      <w:pPr>
        <w:ind w:left="5857" w:hanging="240"/>
      </w:pPr>
      <w:rPr>
        <w:rFonts w:hint="default"/>
        <w:lang w:val="ru-RU" w:eastAsia="en-US" w:bidi="ar-SA"/>
      </w:rPr>
    </w:lvl>
    <w:lvl w:ilvl="6" w:tplc="8CF28E2A">
      <w:numFmt w:val="bullet"/>
      <w:lvlText w:val="•"/>
      <w:lvlJc w:val="left"/>
      <w:pPr>
        <w:ind w:left="6869" w:hanging="240"/>
      </w:pPr>
      <w:rPr>
        <w:rFonts w:hint="default"/>
        <w:lang w:val="ru-RU" w:eastAsia="en-US" w:bidi="ar-SA"/>
      </w:rPr>
    </w:lvl>
    <w:lvl w:ilvl="7" w:tplc="582AAD44">
      <w:numFmt w:val="bullet"/>
      <w:lvlText w:val="•"/>
      <w:lvlJc w:val="left"/>
      <w:pPr>
        <w:ind w:left="7880" w:hanging="240"/>
      </w:pPr>
      <w:rPr>
        <w:rFonts w:hint="default"/>
        <w:lang w:val="ru-RU" w:eastAsia="en-US" w:bidi="ar-SA"/>
      </w:rPr>
    </w:lvl>
    <w:lvl w:ilvl="8" w:tplc="9B046EF6">
      <w:numFmt w:val="bullet"/>
      <w:lvlText w:val="•"/>
      <w:lvlJc w:val="left"/>
      <w:pPr>
        <w:ind w:left="8892" w:hanging="240"/>
      </w:pPr>
      <w:rPr>
        <w:rFonts w:hint="default"/>
        <w:lang w:val="ru-RU" w:eastAsia="en-US" w:bidi="ar-SA"/>
      </w:rPr>
    </w:lvl>
  </w:abstractNum>
  <w:abstractNum w:abstractNumId="4">
    <w:nsid w:val="19010135"/>
    <w:multiLevelType w:val="hybridMultilevel"/>
    <w:tmpl w:val="1DB2B06C"/>
    <w:lvl w:ilvl="0" w:tplc="C0EA6278">
      <w:start w:val="1"/>
      <w:numFmt w:val="decimal"/>
      <w:lvlText w:val="%1."/>
      <w:lvlJc w:val="left"/>
      <w:pPr>
        <w:ind w:left="1288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14979C">
      <w:numFmt w:val="bullet"/>
      <w:lvlText w:val="•"/>
      <w:lvlJc w:val="left"/>
      <w:pPr>
        <w:ind w:left="2243" w:hanging="732"/>
      </w:pPr>
      <w:rPr>
        <w:rFonts w:hint="default"/>
        <w:lang w:val="ru-RU" w:eastAsia="en-US" w:bidi="ar-SA"/>
      </w:rPr>
    </w:lvl>
    <w:lvl w:ilvl="2" w:tplc="D7A8C986">
      <w:numFmt w:val="bullet"/>
      <w:lvlText w:val="•"/>
      <w:lvlJc w:val="left"/>
      <w:pPr>
        <w:ind w:left="3207" w:hanging="732"/>
      </w:pPr>
      <w:rPr>
        <w:rFonts w:hint="default"/>
        <w:lang w:val="ru-RU" w:eastAsia="en-US" w:bidi="ar-SA"/>
      </w:rPr>
    </w:lvl>
    <w:lvl w:ilvl="3" w:tplc="ACC0DAFA">
      <w:numFmt w:val="bullet"/>
      <w:lvlText w:val="•"/>
      <w:lvlJc w:val="left"/>
      <w:pPr>
        <w:ind w:left="4170" w:hanging="732"/>
      </w:pPr>
      <w:rPr>
        <w:rFonts w:hint="default"/>
        <w:lang w:val="ru-RU" w:eastAsia="en-US" w:bidi="ar-SA"/>
      </w:rPr>
    </w:lvl>
    <w:lvl w:ilvl="4" w:tplc="54F6C9A0">
      <w:numFmt w:val="bullet"/>
      <w:lvlText w:val="•"/>
      <w:lvlJc w:val="left"/>
      <w:pPr>
        <w:ind w:left="5134" w:hanging="732"/>
      </w:pPr>
      <w:rPr>
        <w:rFonts w:hint="default"/>
        <w:lang w:val="ru-RU" w:eastAsia="en-US" w:bidi="ar-SA"/>
      </w:rPr>
    </w:lvl>
    <w:lvl w:ilvl="5" w:tplc="B574D316">
      <w:numFmt w:val="bullet"/>
      <w:lvlText w:val="•"/>
      <w:lvlJc w:val="left"/>
      <w:pPr>
        <w:ind w:left="6097" w:hanging="732"/>
      </w:pPr>
      <w:rPr>
        <w:rFonts w:hint="default"/>
        <w:lang w:val="ru-RU" w:eastAsia="en-US" w:bidi="ar-SA"/>
      </w:rPr>
    </w:lvl>
    <w:lvl w:ilvl="6" w:tplc="9B127EAC">
      <w:numFmt w:val="bullet"/>
      <w:lvlText w:val="•"/>
      <w:lvlJc w:val="left"/>
      <w:pPr>
        <w:ind w:left="7061" w:hanging="732"/>
      </w:pPr>
      <w:rPr>
        <w:rFonts w:hint="default"/>
        <w:lang w:val="ru-RU" w:eastAsia="en-US" w:bidi="ar-SA"/>
      </w:rPr>
    </w:lvl>
    <w:lvl w:ilvl="7" w:tplc="F02C518C">
      <w:numFmt w:val="bullet"/>
      <w:lvlText w:val="•"/>
      <w:lvlJc w:val="left"/>
      <w:pPr>
        <w:ind w:left="8024" w:hanging="732"/>
      </w:pPr>
      <w:rPr>
        <w:rFonts w:hint="default"/>
        <w:lang w:val="ru-RU" w:eastAsia="en-US" w:bidi="ar-SA"/>
      </w:rPr>
    </w:lvl>
    <w:lvl w:ilvl="8" w:tplc="BEC4ED2A">
      <w:numFmt w:val="bullet"/>
      <w:lvlText w:val="•"/>
      <w:lvlJc w:val="left"/>
      <w:pPr>
        <w:ind w:left="8988" w:hanging="732"/>
      </w:pPr>
      <w:rPr>
        <w:rFonts w:hint="default"/>
        <w:lang w:val="ru-RU" w:eastAsia="en-US" w:bidi="ar-SA"/>
      </w:rPr>
    </w:lvl>
  </w:abstractNum>
  <w:abstractNum w:abstractNumId="5">
    <w:nsid w:val="2C3D5763"/>
    <w:multiLevelType w:val="hybridMultilevel"/>
    <w:tmpl w:val="91D0799C"/>
    <w:lvl w:ilvl="0" w:tplc="BD0623A4">
      <w:numFmt w:val="bullet"/>
      <w:lvlText w:val="-"/>
      <w:lvlJc w:val="left"/>
      <w:pPr>
        <w:ind w:left="14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4090EC">
      <w:numFmt w:val="bullet"/>
      <w:lvlText w:val="•"/>
      <w:lvlJc w:val="left"/>
      <w:pPr>
        <w:ind w:left="2369" w:hanging="140"/>
      </w:pPr>
      <w:rPr>
        <w:rFonts w:hint="default"/>
        <w:lang w:val="ru-RU" w:eastAsia="en-US" w:bidi="ar-SA"/>
      </w:rPr>
    </w:lvl>
    <w:lvl w:ilvl="2" w:tplc="1912381C">
      <w:numFmt w:val="bullet"/>
      <w:lvlText w:val="•"/>
      <w:lvlJc w:val="left"/>
      <w:pPr>
        <w:ind w:left="3319" w:hanging="140"/>
      </w:pPr>
      <w:rPr>
        <w:rFonts w:hint="default"/>
        <w:lang w:val="ru-RU" w:eastAsia="en-US" w:bidi="ar-SA"/>
      </w:rPr>
    </w:lvl>
    <w:lvl w:ilvl="3" w:tplc="02AAAE8C">
      <w:numFmt w:val="bullet"/>
      <w:lvlText w:val="•"/>
      <w:lvlJc w:val="left"/>
      <w:pPr>
        <w:ind w:left="4268" w:hanging="140"/>
      </w:pPr>
      <w:rPr>
        <w:rFonts w:hint="default"/>
        <w:lang w:val="ru-RU" w:eastAsia="en-US" w:bidi="ar-SA"/>
      </w:rPr>
    </w:lvl>
    <w:lvl w:ilvl="4" w:tplc="A50E97A6">
      <w:numFmt w:val="bullet"/>
      <w:lvlText w:val="•"/>
      <w:lvlJc w:val="left"/>
      <w:pPr>
        <w:ind w:left="5218" w:hanging="140"/>
      </w:pPr>
      <w:rPr>
        <w:rFonts w:hint="default"/>
        <w:lang w:val="ru-RU" w:eastAsia="en-US" w:bidi="ar-SA"/>
      </w:rPr>
    </w:lvl>
    <w:lvl w:ilvl="5" w:tplc="62E44AE4">
      <w:numFmt w:val="bullet"/>
      <w:lvlText w:val="•"/>
      <w:lvlJc w:val="left"/>
      <w:pPr>
        <w:ind w:left="6167" w:hanging="140"/>
      </w:pPr>
      <w:rPr>
        <w:rFonts w:hint="default"/>
        <w:lang w:val="ru-RU" w:eastAsia="en-US" w:bidi="ar-SA"/>
      </w:rPr>
    </w:lvl>
    <w:lvl w:ilvl="6" w:tplc="99B2DF3E">
      <w:numFmt w:val="bullet"/>
      <w:lvlText w:val="•"/>
      <w:lvlJc w:val="left"/>
      <w:pPr>
        <w:ind w:left="7117" w:hanging="140"/>
      </w:pPr>
      <w:rPr>
        <w:rFonts w:hint="default"/>
        <w:lang w:val="ru-RU" w:eastAsia="en-US" w:bidi="ar-SA"/>
      </w:rPr>
    </w:lvl>
    <w:lvl w:ilvl="7" w:tplc="E3FAA188">
      <w:numFmt w:val="bullet"/>
      <w:lvlText w:val="•"/>
      <w:lvlJc w:val="left"/>
      <w:pPr>
        <w:ind w:left="8066" w:hanging="140"/>
      </w:pPr>
      <w:rPr>
        <w:rFonts w:hint="default"/>
        <w:lang w:val="ru-RU" w:eastAsia="en-US" w:bidi="ar-SA"/>
      </w:rPr>
    </w:lvl>
    <w:lvl w:ilvl="8" w:tplc="4B2C2676">
      <w:numFmt w:val="bullet"/>
      <w:lvlText w:val="•"/>
      <w:lvlJc w:val="left"/>
      <w:pPr>
        <w:ind w:left="9016" w:hanging="140"/>
      </w:pPr>
      <w:rPr>
        <w:rFonts w:hint="default"/>
        <w:lang w:val="ru-RU" w:eastAsia="en-US" w:bidi="ar-SA"/>
      </w:rPr>
    </w:lvl>
  </w:abstractNum>
  <w:abstractNum w:abstractNumId="6">
    <w:nsid w:val="3153773D"/>
    <w:multiLevelType w:val="multilevel"/>
    <w:tmpl w:val="E69EEA24"/>
    <w:lvl w:ilvl="0">
      <w:start w:val="1"/>
      <w:numFmt w:val="decimal"/>
      <w:lvlText w:val="%1"/>
      <w:lvlJc w:val="left"/>
      <w:pPr>
        <w:ind w:left="1315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686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"/>
      <w:lvlJc w:val="left"/>
      <w:pPr>
        <w:ind w:left="427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149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47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96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45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94" w:hanging="732"/>
      </w:pPr>
      <w:rPr>
        <w:rFonts w:hint="default"/>
        <w:lang w:val="ru-RU" w:eastAsia="en-US" w:bidi="ar-SA"/>
      </w:rPr>
    </w:lvl>
  </w:abstractNum>
  <w:abstractNum w:abstractNumId="7">
    <w:nsid w:val="43FA0229"/>
    <w:multiLevelType w:val="hybridMultilevel"/>
    <w:tmpl w:val="FBAC9C48"/>
    <w:lvl w:ilvl="0" w:tplc="0B1A6458">
      <w:numFmt w:val="bullet"/>
      <w:lvlText w:val="-"/>
      <w:lvlJc w:val="left"/>
      <w:pPr>
        <w:ind w:left="14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C6DFFC">
      <w:numFmt w:val="bullet"/>
      <w:lvlText w:val="•"/>
      <w:lvlJc w:val="left"/>
      <w:pPr>
        <w:ind w:left="2369" w:hanging="140"/>
      </w:pPr>
      <w:rPr>
        <w:rFonts w:hint="default"/>
        <w:lang w:val="ru-RU" w:eastAsia="en-US" w:bidi="ar-SA"/>
      </w:rPr>
    </w:lvl>
    <w:lvl w:ilvl="2" w:tplc="83002152">
      <w:numFmt w:val="bullet"/>
      <w:lvlText w:val="•"/>
      <w:lvlJc w:val="left"/>
      <w:pPr>
        <w:ind w:left="3319" w:hanging="140"/>
      </w:pPr>
      <w:rPr>
        <w:rFonts w:hint="default"/>
        <w:lang w:val="ru-RU" w:eastAsia="en-US" w:bidi="ar-SA"/>
      </w:rPr>
    </w:lvl>
    <w:lvl w:ilvl="3" w:tplc="B880B2EC">
      <w:numFmt w:val="bullet"/>
      <w:lvlText w:val="•"/>
      <w:lvlJc w:val="left"/>
      <w:pPr>
        <w:ind w:left="4268" w:hanging="140"/>
      </w:pPr>
      <w:rPr>
        <w:rFonts w:hint="default"/>
        <w:lang w:val="ru-RU" w:eastAsia="en-US" w:bidi="ar-SA"/>
      </w:rPr>
    </w:lvl>
    <w:lvl w:ilvl="4" w:tplc="75FA9962">
      <w:numFmt w:val="bullet"/>
      <w:lvlText w:val="•"/>
      <w:lvlJc w:val="left"/>
      <w:pPr>
        <w:ind w:left="5218" w:hanging="140"/>
      </w:pPr>
      <w:rPr>
        <w:rFonts w:hint="default"/>
        <w:lang w:val="ru-RU" w:eastAsia="en-US" w:bidi="ar-SA"/>
      </w:rPr>
    </w:lvl>
    <w:lvl w:ilvl="5" w:tplc="CCA21BB0">
      <w:numFmt w:val="bullet"/>
      <w:lvlText w:val="•"/>
      <w:lvlJc w:val="left"/>
      <w:pPr>
        <w:ind w:left="6167" w:hanging="140"/>
      </w:pPr>
      <w:rPr>
        <w:rFonts w:hint="default"/>
        <w:lang w:val="ru-RU" w:eastAsia="en-US" w:bidi="ar-SA"/>
      </w:rPr>
    </w:lvl>
    <w:lvl w:ilvl="6" w:tplc="A12EF432">
      <w:numFmt w:val="bullet"/>
      <w:lvlText w:val="•"/>
      <w:lvlJc w:val="left"/>
      <w:pPr>
        <w:ind w:left="7117" w:hanging="140"/>
      </w:pPr>
      <w:rPr>
        <w:rFonts w:hint="default"/>
        <w:lang w:val="ru-RU" w:eastAsia="en-US" w:bidi="ar-SA"/>
      </w:rPr>
    </w:lvl>
    <w:lvl w:ilvl="7" w:tplc="B4245782">
      <w:numFmt w:val="bullet"/>
      <w:lvlText w:val="•"/>
      <w:lvlJc w:val="left"/>
      <w:pPr>
        <w:ind w:left="8066" w:hanging="140"/>
      </w:pPr>
      <w:rPr>
        <w:rFonts w:hint="default"/>
        <w:lang w:val="ru-RU" w:eastAsia="en-US" w:bidi="ar-SA"/>
      </w:rPr>
    </w:lvl>
    <w:lvl w:ilvl="8" w:tplc="9C9C78C4">
      <w:numFmt w:val="bullet"/>
      <w:lvlText w:val="•"/>
      <w:lvlJc w:val="left"/>
      <w:pPr>
        <w:ind w:left="9016" w:hanging="140"/>
      </w:pPr>
      <w:rPr>
        <w:rFonts w:hint="default"/>
        <w:lang w:val="ru-RU" w:eastAsia="en-US" w:bidi="ar-SA"/>
      </w:rPr>
    </w:lvl>
  </w:abstractNum>
  <w:abstractNum w:abstractNumId="8">
    <w:nsid w:val="6054453C"/>
    <w:multiLevelType w:val="hybridMultilevel"/>
    <w:tmpl w:val="991408A8"/>
    <w:lvl w:ilvl="0" w:tplc="865E53FA">
      <w:numFmt w:val="bullet"/>
      <w:lvlText w:val="-"/>
      <w:lvlJc w:val="left"/>
      <w:pPr>
        <w:ind w:left="5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8EA704">
      <w:numFmt w:val="bullet"/>
      <w:lvlText w:val="•"/>
      <w:lvlJc w:val="left"/>
      <w:pPr>
        <w:ind w:left="1595" w:hanging="164"/>
      </w:pPr>
      <w:rPr>
        <w:rFonts w:hint="default"/>
        <w:lang w:val="ru-RU" w:eastAsia="en-US" w:bidi="ar-SA"/>
      </w:rPr>
    </w:lvl>
    <w:lvl w:ilvl="2" w:tplc="DD826E1A">
      <w:numFmt w:val="bullet"/>
      <w:lvlText w:val="•"/>
      <w:lvlJc w:val="left"/>
      <w:pPr>
        <w:ind w:left="2631" w:hanging="164"/>
      </w:pPr>
      <w:rPr>
        <w:rFonts w:hint="default"/>
        <w:lang w:val="ru-RU" w:eastAsia="en-US" w:bidi="ar-SA"/>
      </w:rPr>
    </w:lvl>
    <w:lvl w:ilvl="3" w:tplc="58A40D92">
      <w:numFmt w:val="bullet"/>
      <w:lvlText w:val="•"/>
      <w:lvlJc w:val="left"/>
      <w:pPr>
        <w:ind w:left="3666" w:hanging="164"/>
      </w:pPr>
      <w:rPr>
        <w:rFonts w:hint="default"/>
        <w:lang w:val="ru-RU" w:eastAsia="en-US" w:bidi="ar-SA"/>
      </w:rPr>
    </w:lvl>
    <w:lvl w:ilvl="4" w:tplc="EADA4870">
      <w:numFmt w:val="bullet"/>
      <w:lvlText w:val="•"/>
      <w:lvlJc w:val="left"/>
      <w:pPr>
        <w:ind w:left="4702" w:hanging="164"/>
      </w:pPr>
      <w:rPr>
        <w:rFonts w:hint="default"/>
        <w:lang w:val="ru-RU" w:eastAsia="en-US" w:bidi="ar-SA"/>
      </w:rPr>
    </w:lvl>
    <w:lvl w:ilvl="5" w:tplc="6C928782">
      <w:numFmt w:val="bullet"/>
      <w:lvlText w:val="•"/>
      <w:lvlJc w:val="left"/>
      <w:pPr>
        <w:ind w:left="5737" w:hanging="164"/>
      </w:pPr>
      <w:rPr>
        <w:rFonts w:hint="default"/>
        <w:lang w:val="ru-RU" w:eastAsia="en-US" w:bidi="ar-SA"/>
      </w:rPr>
    </w:lvl>
    <w:lvl w:ilvl="6" w:tplc="237A8792">
      <w:numFmt w:val="bullet"/>
      <w:lvlText w:val="•"/>
      <w:lvlJc w:val="left"/>
      <w:pPr>
        <w:ind w:left="6773" w:hanging="164"/>
      </w:pPr>
      <w:rPr>
        <w:rFonts w:hint="default"/>
        <w:lang w:val="ru-RU" w:eastAsia="en-US" w:bidi="ar-SA"/>
      </w:rPr>
    </w:lvl>
    <w:lvl w:ilvl="7" w:tplc="57BE6BFA">
      <w:numFmt w:val="bullet"/>
      <w:lvlText w:val="•"/>
      <w:lvlJc w:val="left"/>
      <w:pPr>
        <w:ind w:left="7808" w:hanging="164"/>
      </w:pPr>
      <w:rPr>
        <w:rFonts w:hint="default"/>
        <w:lang w:val="ru-RU" w:eastAsia="en-US" w:bidi="ar-SA"/>
      </w:rPr>
    </w:lvl>
    <w:lvl w:ilvl="8" w:tplc="C9182A0C">
      <w:numFmt w:val="bullet"/>
      <w:lvlText w:val="•"/>
      <w:lvlJc w:val="left"/>
      <w:pPr>
        <w:ind w:left="8844" w:hanging="164"/>
      </w:pPr>
      <w:rPr>
        <w:rFonts w:hint="default"/>
        <w:lang w:val="ru-RU" w:eastAsia="en-US" w:bidi="ar-SA"/>
      </w:rPr>
    </w:lvl>
  </w:abstractNum>
  <w:abstractNum w:abstractNumId="9">
    <w:nsid w:val="632D1440"/>
    <w:multiLevelType w:val="hybridMultilevel"/>
    <w:tmpl w:val="4232D670"/>
    <w:lvl w:ilvl="0" w:tplc="1930A9E6">
      <w:start w:val="1"/>
      <w:numFmt w:val="decimal"/>
      <w:lvlText w:val="%1."/>
      <w:lvlJc w:val="left"/>
      <w:pPr>
        <w:ind w:left="2008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6E3518">
      <w:numFmt w:val="bullet"/>
      <w:lvlText w:val="•"/>
      <w:lvlJc w:val="left"/>
      <w:pPr>
        <w:ind w:left="2891" w:hanging="732"/>
      </w:pPr>
      <w:rPr>
        <w:rFonts w:hint="default"/>
        <w:lang w:val="ru-RU" w:eastAsia="en-US" w:bidi="ar-SA"/>
      </w:rPr>
    </w:lvl>
    <w:lvl w:ilvl="2" w:tplc="242AB298">
      <w:numFmt w:val="bullet"/>
      <w:lvlText w:val="•"/>
      <w:lvlJc w:val="left"/>
      <w:pPr>
        <w:ind w:left="3783" w:hanging="732"/>
      </w:pPr>
      <w:rPr>
        <w:rFonts w:hint="default"/>
        <w:lang w:val="ru-RU" w:eastAsia="en-US" w:bidi="ar-SA"/>
      </w:rPr>
    </w:lvl>
    <w:lvl w:ilvl="3" w:tplc="212CED64">
      <w:numFmt w:val="bullet"/>
      <w:lvlText w:val="•"/>
      <w:lvlJc w:val="left"/>
      <w:pPr>
        <w:ind w:left="4674" w:hanging="732"/>
      </w:pPr>
      <w:rPr>
        <w:rFonts w:hint="default"/>
        <w:lang w:val="ru-RU" w:eastAsia="en-US" w:bidi="ar-SA"/>
      </w:rPr>
    </w:lvl>
    <w:lvl w:ilvl="4" w:tplc="B44EB676">
      <w:numFmt w:val="bullet"/>
      <w:lvlText w:val="•"/>
      <w:lvlJc w:val="left"/>
      <w:pPr>
        <w:ind w:left="5566" w:hanging="732"/>
      </w:pPr>
      <w:rPr>
        <w:rFonts w:hint="default"/>
        <w:lang w:val="ru-RU" w:eastAsia="en-US" w:bidi="ar-SA"/>
      </w:rPr>
    </w:lvl>
    <w:lvl w:ilvl="5" w:tplc="534E57BA">
      <w:numFmt w:val="bullet"/>
      <w:lvlText w:val="•"/>
      <w:lvlJc w:val="left"/>
      <w:pPr>
        <w:ind w:left="6457" w:hanging="732"/>
      </w:pPr>
      <w:rPr>
        <w:rFonts w:hint="default"/>
        <w:lang w:val="ru-RU" w:eastAsia="en-US" w:bidi="ar-SA"/>
      </w:rPr>
    </w:lvl>
    <w:lvl w:ilvl="6" w:tplc="E30E2550">
      <w:numFmt w:val="bullet"/>
      <w:lvlText w:val="•"/>
      <w:lvlJc w:val="left"/>
      <w:pPr>
        <w:ind w:left="7349" w:hanging="732"/>
      </w:pPr>
      <w:rPr>
        <w:rFonts w:hint="default"/>
        <w:lang w:val="ru-RU" w:eastAsia="en-US" w:bidi="ar-SA"/>
      </w:rPr>
    </w:lvl>
    <w:lvl w:ilvl="7" w:tplc="C32AB42A">
      <w:numFmt w:val="bullet"/>
      <w:lvlText w:val="•"/>
      <w:lvlJc w:val="left"/>
      <w:pPr>
        <w:ind w:left="8240" w:hanging="732"/>
      </w:pPr>
      <w:rPr>
        <w:rFonts w:hint="default"/>
        <w:lang w:val="ru-RU" w:eastAsia="en-US" w:bidi="ar-SA"/>
      </w:rPr>
    </w:lvl>
    <w:lvl w:ilvl="8" w:tplc="48F407CA">
      <w:numFmt w:val="bullet"/>
      <w:lvlText w:val="•"/>
      <w:lvlJc w:val="left"/>
      <w:pPr>
        <w:ind w:left="9132" w:hanging="73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9"/>
  </w:num>
  <w:num w:numId="5">
    <w:abstractNumId w:val="1"/>
  </w:num>
  <w:num w:numId="6">
    <w:abstractNumId w:val="0"/>
  </w:num>
  <w:num w:numId="7">
    <w:abstractNumId w:val="8"/>
  </w:num>
  <w:num w:numId="8">
    <w:abstractNumId w:val="7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E86"/>
    <w:rsid w:val="00034AC1"/>
    <w:rsid w:val="0077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4F590E-6411-44AA-9170-81BF7E299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74E86"/>
    <w:pPr>
      <w:widowControl w:val="0"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774E86"/>
    <w:pPr>
      <w:widowControl w:val="0"/>
      <w:autoSpaceDE w:val="0"/>
      <w:autoSpaceDN w:val="0"/>
      <w:spacing w:after="0" w:line="240" w:lineRule="auto"/>
      <w:ind w:left="56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74E8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774E86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774E86"/>
  </w:style>
  <w:style w:type="table" w:customStyle="1" w:styleId="TableNormal">
    <w:name w:val="Table Normal"/>
    <w:uiPriority w:val="2"/>
    <w:semiHidden/>
    <w:unhideWhenUsed/>
    <w:qFormat/>
    <w:rsid w:val="00774E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774E86"/>
    <w:pPr>
      <w:widowControl w:val="0"/>
      <w:autoSpaceDE w:val="0"/>
      <w:autoSpaceDN w:val="0"/>
      <w:spacing w:after="0" w:line="240" w:lineRule="auto"/>
      <w:ind w:left="568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toc 2"/>
    <w:basedOn w:val="a"/>
    <w:uiPriority w:val="1"/>
    <w:qFormat/>
    <w:rsid w:val="00774E86"/>
    <w:pPr>
      <w:widowControl w:val="0"/>
      <w:autoSpaceDE w:val="0"/>
      <w:autoSpaceDN w:val="0"/>
      <w:spacing w:after="0" w:line="240" w:lineRule="auto"/>
      <w:ind w:left="748" w:hanging="180"/>
    </w:pPr>
    <w:rPr>
      <w:rFonts w:ascii="Times New Roman" w:eastAsia="Times New Roman" w:hAnsi="Times New Roman" w:cs="Times New Roman"/>
      <w:sz w:val="24"/>
      <w:szCs w:val="24"/>
      <w:u w:val="single" w:color="000000"/>
    </w:rPr>
  </w:style>
  <w:style w:type="paragraph" w:styleId="3">
    <w:name w:val="toc 3"/>
    <w:basedOn w:val="a"/>
    <w:uiPriority w:val="1"/>
    <w:qFormat/>
    <w:rsid w:val="00774E86"/>
    <w:pPr>
      <w:widowControl w:val="0"/>
      <w:autoSpaceDE w:val="0"/>
      <w:autoSpaceDN w:val="0"/>
      <w:spacing w:after="0" w:line="240" w:lineRule="auto"/>
      <w:ind w:left="928" w:hanging="360"/>
    </w:pPr>
    <w:rPr>
      <w:rFonts w:ascii="Times New Roman" w:eastAsia="Times New Roman" w:hAnsi="Times New Roman" w:cs="Times New Roman"/>
      <w:sz w:val="24"/>
      <w:szCs w:val="24"/>
      <w:u w:val="single" w:color="000000"/>
    </w:rPr>
  </w:style>
  <w:style w:type="paragraph" w:styleId="a3">
    <w:name w:val="Body Text"/>
    <w:basedOn w:val="a"/>
    <w:link w:val="a4"/>
    <w:uiPriority w:val="1"/>
    <w:qFormat/>
    <w:rsid w:val="00774E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74E8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74E86"/>
    <w:pPr>
      <w:widowControl w:val="0"/>
      <w:autoSpaceDE w:val="0"/>
      <w:autoSpaceDN w:val="0"/>
      <w:spacing w:after="0" w:line="240" w:lineRule="auto"/>
      <w:ind w:left="568" w:hanging="25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74E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2872</Words>
  <Characters>16377</Characters>
  <Application>Microsoft Office Word</Application>
  <DocSecurity>0</DocSecurity>
  <Lines>136</Lines>
  <Paragraphs>38</Paragraphs>
  <ScaleCrop>false</ScaleCrop>
  <Company/>
  <LinksUpToDate>false</LinksUpToDate>
  <CharactersWithSpaces>19211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2025-07-03T05:19:00Z</dcterms:created>
  <dcterms:modified xsi:type="dcterms:W3CDTF">2025-07-03T05:21:00Z</dcterms:modified>
</cp:coreProperties>
</file>